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ED" w:rsidRPr="00092C1F" w:rsidRDefault="001973ED" w:rsidP="001973ED">
      <w:pPr>
        <w:pStyle w:val="Default"/>
        <w:spacing w:line="276" w:lineRule="auto"/>
        <w:jc w:val="center"/>
        <w:rPr>
          <w:b/>
          <w:bCs/>
          <w:i/>
          <w:sz w:val="56"/>
          <w:szCs w:val="56"/>
        </w:rPr>
      </w:pPr>
      <w:r w:rsidRPr="00092C1F">
        <w:rPr>
          <w:b/>
          <w:bCs/>
          <w:i/>
          <w:sz w:val="56"/>
          <w:szCs w:val="56"/>
        </w:rPr>
        <w:t>Obec Hrachovo</w:t>
      </w:r>
    </w:p>
    <w:p w:rsidR="001973ED" w:rsidRDefault="001973ED" w:rsidP="001973ED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1973ED" w:rsidRDefault="001973ED" w:rsidP="001973ED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  <w:lang w:eastAsia="sk-SK"/>
        </w:rPr>
        <w:drawing>
          <wp:inline distT="0" distB="0" distL="0" distR="0">
            <wp:extent cx="3224464" cy="3436219"/>
            <wp:effectExtent l="19050" t="0" r="0" b="0"/>
            <wp:docPr id="1" name="Obrázok 0" descr="hrach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chov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880" cy="343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3ED" w:rsidRDefault="001973ED" w:rsidP="001973ED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1973ED" w:rsidRPr="00092C1F" w:rsidRDefault="001973ED" w:rsidP="001973ED">
      <w:pPr>
        <w:pStyle w:val="Default"/>
        <w:spacing w:line="276" w:lineRule="auto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 xml:space="preserve">Rokovací poriadok obecného zastupiteľstva v </w:t>
      </w:r>
      <w:proofErr w:type="spellStart"/>
      <w:r>
        <w:rPr>
          <w:b/>
          <w:bCs/>
          <w:i/>
          <w:sz w:val="44"/>
          <w:szCs w:val="44"/>
        </w:rPr>
        <w:t>Hrachove</w:t>
      </w:r>
      <w:proofErr w:type="spellEnd"/>
      <w:r>
        <w:rPr>
          <w:b/>
          <w:bCs/>
          <w:i/>
          <w:sz w:val="44"/>
          <w:szCs w:val="44"/>
        </w:rPr>
        <w:t xml:space="preserve"> - Návrh</w:t>
      </w:r>
    </w:p>
    <w:p w:rsidR="001973ED" w:rsidRDefault="001973ED" w:rsidP="001973ED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1973ED" w:rsidRDefault="001973ED" w:rsidP="001973ED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1973ED" w:rsidRDefault="001973ED" w:rsidP="001973ED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1973ED" w:rsidRDefault="001973ED" w:rsidP="001973ED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1973ED" w:rsidRDefault="001973ED" w:rsidP="001973ED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1973ED" w:rsidRDefault="001973ED" w:rsidP="001973ED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1973ED" w:rsidRDefault="001973ED" w:rsidP="001973ED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1973ED" w:rsidRDefault="001973ED" w:rsidP="001973ED">
      <w:pPr>
        <w:pStyle w:val="Default"/>
        <w:spacing w:line="276" w:lineRule="auto"/>
        <w:rPr>
          <w:b/>
          <w:bCs/>
          <w:i/>
          <w:sz w:val="28"/>
          <w:szCs w:val="28"/>
        </w:rPr>
      </w:pPr>
    </w:p>
    <w:p w:rsidR="001973ED" w:rsidRDefault="001973ED" w:rsidP="00197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239">
        <w:rPr>
          <w:rFonts w:ascii="Times New Roman" w:hAnsi="Times New Roman" w:cs="Times New Roman"/>
          <w:sz w:val="24"/>
          <w:szCs w:val="24"/>
        </w:rPr>
        <w:t xml:space="preserve">Návrh </w:t>
      </w:r>
      <w:r w:rsidR="00C44C2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okovacieho poriadku</w:t>
      </w:r>
      <w:r w:rsidRPr="00AA1239">
        <w:rPr>
          <w:rFonts w:ascii="Times New Roman" w:hAnsi="Times New Roman" w:cs="Times New Roman"/>
          <w:sz w:val="24"/>
          <w:szCs w:val="24"/>
        </w:rPr>
        <w:t xml:space="preserve"> vyvesený na úradnej tabuli obce</w:t>
      </w:r>
      <w:r w:rsidR="00C2095D">
        <w:rPr>
          <w:rFonts w:ascii="Times New Roman" w:hAnsi="Times New Roman" w:cs="Times New Roman"/>
          <w:sz w:val="24"/>
          <w:szCs w:val="24"/>
        </w:rPr>
        <w:tab/>
      </w:r>
      <w:r w:rsidR="00C2095D"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>. 11. 2018</w:t>
      </w:r>
    </w:p>
    <w:p w:rsidR="001973ED" w:rsidRDefault="00C44C29" w:rsidP="00197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</w:t>
      </w:r>
      <w:r w:rsidR="001973ED">
        <w:rPr>
          <w:rFonts w:ascii="Times New Roman" w:hAnsi="Times New Roman" w:cs="Times New Roman"/>
          <w:sz w:val="24"/>
          <w:szCs w:val="24"/>
        </w:rPr>
        <w:t xml:space="preserve">okovacieho poriadku </w:t>
      </w:r>
      <w:r>
        <w:rPr>
          <w:rFonts w:ascii="Times New Roman" w:hAnsi="Times New Roman" w:cs="Times New Roman"/>
          <w:sz w:val="24"/>
          <w:szCs w:val="24"/>
        </w:rPr>
        <w:t>zvesený z úradnej tabuli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95D">
        <w:rPr>
          <w:rFonts w:ascii="Times New Roman" w:hAnsi="Times New Roman" w:cs="Times New Roman"/>
          <w:sz w:val="24"/>
          <w:szCs w:val="24"/>
        </w:rPr>
        <w:t>13</w:t>
      </w:r>
      <w:r w:rsidR="001973ED">
        <w:rPr>
          <w:rFonts w:ascii="Times New Roman" w:hAnsi="Times New Roman" w:cs="Times New Roman"/>
          <w:sz w:val="24"/>
          <w:szCs w:val="24"/>
        </w:rPr>
        <w:t>. 12. 2018</w:t>
      </w:r>
    </w:p>
    <w:p w:rsidR="001973ED" w:rsidRDefault="00C44C29" w:rsidP="00197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R</w:t>
      </w:r>
      <w:r w:rsidR="001973ED">
        <w:rPr>
          <w:rFonts w:ascii="Times New Roman" w:hAnsi="Times New Roman" w:cs="Times New Roman"/>
          <w:sz w:val="24"/>
          <w:szCs w:val="24"/>
        </w:rPr>
        <w:t>okovací poriadok vyvesené na úradnej tabuli obce</w:t>
      </w:r>
      <w:r w:rsidR="001973ED">
        <w:rPr>
          <w:rFonts w:ascii="Times New Roman" w:hAnsi="Times New Roman" w:cs="Times New Roman"/>
          <w:sz w:val="24"/>
          <w:szCs w:val="24"/>
        </w:rPr>
        <w:tab/>
      </w:r>
      <w:r w:rsidR="001973ED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1973ED" w:rsidRPr="00AA1239" w:rsidRDefault="00C44C29" w:rsidP="00197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Rokovací poriadok zverejnený</w:t>
      </w:r>
      <w:r w:rsidR="001973ED">
        <w:rPr>
          <w:rFonts w:ascii="Times New Roman" w:hAnsi="Times New Roman" w:cs="Times New Roman"/>
          <w:sz w:val="24"/>
          <w:szCs w:val="24"/>
        </w:rPr>
        <w:t xml:space="preserve"> na internetovej stránke obce</w:t>
      </w:r>
      <w:r w:rsidR="001973ED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1973ED" w:rsidRDefault="001973ED" w:rsidP="00197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nado</w:t>
      </w:r>
      <w:r w:rsidR="00C44C29">
        <w:rPr>
          <w:rFonts w:ascii="Times New Roman" w:hAnsi="Times New Roman" w:cs="Times New Roman"/>
          <w:sz w:val="24"/>
          <w:szCs w:val="24"/>
        </w:rPr>
        <w:t>budnutia účinnosti schváleného Rokovacieho poriadku</w:t>
      </w:r>
      <w:r w:rsidR="00C44C29">
        <w:rPr>
          <w:rFonts w:ascii="Times New Roman" w:hAnsi="Times New Roman" w:cs="Times New Roman"/>
          <w:sz w:val="24"/>
          <w:szCs w:val="24"/>
        </w:rPr>
        <w:tab/>
      </w:r>
      <w:r w:rsidR="00483DD2">
        <w:rPr>
          <w:rFonts w:ascii="Times New Roman" w:hAnsi="Times New Roman" w:cs="Times New Roman"/>
          <w:sz w:val="24"/>
          <w:szCs w:val="24"/>
        </w:rPr>
        <w:t>.....................</w:t>
      </w:r>
    </w:p>
    <w:p w:rsidR="008148E0" w:rsidRDefault="00E36B0C" w:rsidP="001973ED">
      <w:pPr>
        <w:spacing w:after="147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Obecné zastupiteľstvo </w:t>
      </w:r>
      <w:r w:rsidR="008C1B39" w:rsidRPr="00707796">
        <w:rPr>
          <w:rFonts w:ascii="Times New Roman" w:hAnsi="Times New Roman" w:cs="Times New Roman"/>
          <w:sz w:val="24"/>
          <w:szCs w:val="24"/>
        </w:rPr>
        <w:t>v</w:t>
      </w:r>
      <w:r w:rsidR="00B929E0" w:rsidRPr="0070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E0" w:rsidRPr="00707796">
        <w:rPr>
          <w:rFonts w:ascii="Times New Roman" w:hAnsi="Times New Roman" w:cs="Times New Roman"/>
          <w:sz w:val="24"/>
          <w:szCs w:val="24"/>
        </w:rPr>
        <w:t>Hrachove</w:t>
      </w:r>
      <w:proofErr w:type="spellEnd"/>
      <w:r w:rsidRPr="00707796">
        <w:rPr>
          <w:rFonts w:ascii="Times New Roman" w:hAnsi="Times New Roman" w:cs="Times New Roman"/>
          <w:sz w:val="24"/>
          <w:szCs w:val="24"/>
        </w:rPr>
        <w:t xml:space="preserve"> v súlade s § 12 o</w:t>
      </w:r>
      <w:r w:rsidR="00864247" w:rsidRPr="00707796">
        <w:rPr>
          <w:rFonts w:ascii="Times New Roman" w:hAnsi="Times New Roman" w:cs="Times New Roman"/>
          <w:sz w:val="24"/>
          <w:szCs w:val="24"/>
        </w:rPr>
        <w:t xml:space="preserve">ds. 12 zákona č. 369/1990 Zb. o </w:t>
      </w:r>
      <w:r w:rsidRPr="00707796">
        <w:rPr>
          <w:rFonts w:ascii="Times New Roman" w:hAnsi="Times New Roman" w:cs="Times New Roman"/>
          <w:sz w:val="24"/>
          <w:szCs w:val="24"/>
        </w:rPr>
        <w:t>obecnom zriadení v znení neskorších predpisov</w:t>
      </w:r>
      <w:r w:rsidR="00864247" w:rsidRPr="007077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8E0" w:rsidRPr="008148E0" w:rsidRDefault="00B9267F" w:rsidP="001973ED">
      <w:pPr>
        <w:spacing w:after="1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 c h v a ľ u j e</w:t>
      </w:r>
    </w:p>
    <w:p w:rsidR="0090284F" w:rsidRPr="00707796" w:rsidRDefault="00864247" w:rsidP="001973ED">
      <w:pPr>
        <w:spacing w:after="147"/>
        <w:ind w:firstLine="708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tento</w:t>
      </w:r>
      <w:r w:rsidR="00B9267F">
        <w:rPr>
          <w:rFonts w:ascii="Times New Roman" w:hAnsi="Times New Roman" w:cs="Times New Roman"/>
          <w:sz w:val="24"/>
          <w:szCs w:val="24"/>
        </w:rPr>
        <w:t xml:space="preserve"> </w:t>
      </w:r>
      <w:r w:rsidR="00B9267F" w:rsidRPr="00B9267F">
        <w:rPr>
          <w:rFonts w:ascii="Times New Roman" w:hAnsi="Times New Roman" w:cs="Times New Roman"/>
          <w:b/>
          <w:sz w:val="24"/>
          <w:szCs w:val="24"/>
        </w:rPr>
        <w:t>návrh</w:t>
      </w:r>
      <w:r w:rsidRPr="00707796">
        <w:rPr>
          <w:rFonts w:ascii="Times New Roman" w:hAnsi="Times New Roman" w:cs="Times New Roman"/>
          <w:sz w:val="24"/>
          <w:szCs w:val="24"/>
        </w:rPr>
        <w:t xml:space="preserve"> </w:t>
      </w:r>
      <w:r w:rsidR="00B9267F">
        <w:rPr>
          <w:rFonts w:ascii="Times New Roman" w:hAnsi="Times New Roman" w:cs="Times New Roman"/>
          <w:b/>
          <w:sz w:val="24"/>
          <w:szCs w:val="24"/>
        </w:rPr>
        <w:t>rokovacieho poriadku</w:t>
      </w:r>
      <w:r w:rsidRPr="001973ED">
        <w:rPr>
          <w:rFonts w:ascii="Times New Roman" w:hAnsi="Times New Roman" w:cs="Times New Roman"/>
          <w:b/>
          <w:sz w:val="24"/>
          <w:szCs w:val="24"/>
        </w:rPr>
        <w:t xml:space="preserve"> obecného zastupiteľstva v </w:t>
      </w:r>
      <w:proofErr w:type="spellStart"/>
      <w:r w:rsidRPr="001973ED">
        <w:rPr>
          <w:rFonts w:ascii="Times New Roman" w:hAnsi="Times New Roman" w:cs="Times New Roman"/>
          <w:b/>
          <w:sz w:val="24"/>
          <w:szCs w:val="24"/>
        </w:rPr>
        <w:t>Hrachove</w:t>
      </w:r>
      <w:proofErr w:type="spellEnd"/>
      <w:r w:rsidR="008C1B39" w:rsidRPr="00707796">
        <w:rPr>
          <w:rFonts w:ascii="Times New Roman" w:hAnsi="Times New Roman" w:cs="Times New Roman"/>
          <w:sz w:val="24"/>
          <w:szCs w:val="24"/>
        </w:rPr>
        <w:t xml:space="preserve"> 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707796">
        <w:rPr>
          <w:rFonts w:ascii="Times New Roman" w:hAnsi="Times New Roman" w:cs="Times New Roman"/>
          <w:sz w:val="24"/>
          <w:szCs w:val="24"/>
        </w:rPr>
        <w:t>„</w:t>
      </w:r>
      <w:r w:rsidR="00E36B0C" w:rsidRPr="00707796">
        <w:rPr>
          <w:rFonts w:ascii="Times New Roman" w:hAnsi="Times New Roman" w:cs="Times New Roman"/>
          <w:sz w:val="24"/>
          <w:szCs w:val="24"/>
        </w:rPr>
        <w:t>OZ</w:t>
      </w:r>
      <w:r w:rsidRPr="00707796">
        <w:rPr>
          <w:rFonts w:ascii="Times New Roman" w:hAnsi="Times New Roman" w:cs="Times New Roman"/>
          <w:sz w:val="24"/>
          <w:szCs w:val="24"/>
        </w:rPr>
        <w:t>“</w:t>
      </w:r>
      <w:r w:rsidR="00E36B0C" w:rsidRPr="00707796">
        <w:rPr>
          <w:rFonts w:ascii="Times New Roman" w:hAnsi="Times New Roman" w:cs="Times New Roman"/>
          <w:sz w:val="24"/>
          <w:szCs w:val="24"/>
        </w:rPr>
        <w:t>)</w:t>
      </w:r>
      <w:r w:rsidRPr="00707796">
        <w:rPr>
          <w:rFonts w:ascii="Times New Roman" w:hAnsi="Times New Roman" w:cs="Times New Roman"/>
          <w:sz w:val="24"/>
          <w:szCs w:val="24"/>
        </w:rPr>
        <w:t>.</w:t>
      </w:r>
    </w:p>
    <w:p w:rsidR="0090284F" w:rsidRPr="00707796" w:rsidRDefault="0090284F" w:rsidP="0070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6B0C" w:rsidRPr="00707796" w:rsidRDefault="00864247" w:rsidP="007077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Článok 1</w:t>
      </w:r>
    </w:p>
    <w:p w:rsidR="0084797B" w:rsidRPr="00707796" w:rsidRDefault="00E36B0C" w:rsidP="001973ED">
      <w:pPr>
        <w:spacing w:after="1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Úvodné ustanovenia</w:t>
      </w:r>
    </w:p>
    <w:p w:rsidR="00707796" w:rsidRPr="00707796" w:rsidRDefault="00E36B0C" w:rsidP="001973ED">
      <w:pPr>
        <w:numPr>
          <w:ilvl w:val="0"/>
          <w:numId w:val="6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 xml:space="preserve">Rokovací </w:t>
      </w:r>
      <w:r w:rsidR="00C44C29">
        <w:rPr>
          <w:rFonts w:ascii="Times New Roman" w:hAnsi="Times New Roman" w:cs="Times New Roman"/>
          <w:sz w:val="24"/>
          <w:szCs w:val="24"/>
        </w:rPr>
        <w:t xml:space="preserve">poriadok upravuje pravidlá a </w:t>
      </w:r>
      <w:r w:rsidRPr="00707796">
        <w:rPr>
          <w:rFonts w:ascii="Times New Roman" w:hAnsi="Times New Roman" w:cs="Times New Roman"/>
          <w:sz w:val="24"/>
          <w:szCs w:val="24"/>
        </w:rPr>
        <w:t>podmienky rokovania OZ, spôso</w:t>
      </w:r>
      <w:r w:rsidR="009E75D7" w:rsidRPr="00707796">
        <w:rPr>
          <w:rFonts w:ascii="Times New Roman" w:hAnsi="Times New Roman" w:cs="Times New Roman"/>
          <w:sz w:val="24"/>
          <w:szCs w:val="24"/>
        </w:rPr>
        <w:t>b</w:t>
      </w:r>
      <w:r w:rsidR="00707796" w:rsidRPr="00707796">
        <w:rPr>
          <w:rFonts w:ascii="Times New Roman" w:hAnsi="Times New Roman" w:cs="Times New Roman"/>
          <w:sz w:val="24"/>
          <w:szCs w:val="24"/>
        </w:rPr>
        <w:t xml:space="preserve"> prípravy a </w:t>
      </w:r>
      <w:r w:rsidRPr="00707796">
        <w:rPr>
          <w:rFonts w:ascii="Times New Roman" w:hAnsi="Times New Roman" w:cs="Times New Roman"/>
          <w:sz w:val="24"/>
          <w:szCs w:val="24"/>
        </w:rPr>
        <w:t>priebehu rokovania OZ, frekvenciu konania jednotli</w:t>
      </w:r>
      <w:r w:rsidR="00707796" w:rsidRPr="00707796">
        <w:rPr>
          <w:rFonts w:ascii="Times New Roman" w:hAnsi="Times New Roman" w:cs="Times New Roman"/>
          <w:sz w:val="24"/>
          <w:szCs w:val="24"/>
        </w:rPr>
        <w:t xml:space="preserve">vých rokovaní OZ, uznášania sa  </w:t>
      </w:r>
      <w:r w:rsidRPr="00707796">
        <w:rPr>
          <w:rFonts w:ascii="Times New Roman" w:hAnsi="Times New Roman" w:cs="Times New Roman"/>
          <w:sz w:val="24"/>
          <w:szCs w:val="24"/>
        </w:rPr>
        <w:t xml:space="preserve">prijímania uznesení, </w:t>
      </w:r>
      <w:r w:rsidR="00C44C29">
        <w:rPr>
          <w:rFonts w:ascii="Times New Roman" w:hAnsi="Times New Roman" w:cs="Times New Roman"/>
          <w:sz w:val="24"/>
          <w:szCs w:val="24"/>
        </w:rPr>
        <w:t xml:space="preserve">všeobecne záväzných nariadení a </w:t>
      </w:r>
      <w:r w:rsidRPr="00707796">
        <w:rPr>
          <w:rFonts w:ascii="Times New Roman" w:hAnsi="Times New Roman" w:cs="Times New Roman"/>
          <w:sz w:val="24"/>
          <w:szCs w:val="24"/>
        </w:rPr>
        <w:t>ostatných rozho</w:t>
      </w:r>
      <w:r w:rsidR="00707796" w:rsidRPr="00707796">
        <w:rPr>
          <w:rFonts w:ascii="Times New Roman" w:hAnsi="Times New Roman" w:cs="Times New Roman"/>
          <w:sz w:val="24"/>
          <w:szCs w:val="24"/>
        </w:rPr>
        <w:t xml:space="preserve">dnutí, spôsob kreovania orgánov a </w:t>
      </w:r>
      <w:r w:rsidRPr="00707796">
        <w:rPr>
          <w:rFonts w:ascii="Times New Roman" w:hAnsi="Times New Roman" w:cs="Times New Roman"/>
          <w:sz w:val="24"/>
          <w:szCs w:val="24"/>
        </w:rPr>
        <w:t>spôsob kontroly</w:t>
      </w:r>
      <w:r w:rsidR="00707796" w:rsidRPr="00707796">
        <w:rPr>
          <w:rFonts w:ascii="Times New Roman" w:hAnsi="Times New Roman" w:cs="Times New Roman"/>
          <w:sz w:val="24"/>
          <w:szCs w:val="24"/>
        </w:rPr>
        <w:t xml:space="preserve"> plnenia uznesení a</w:t>
      </w:r>
      <w:r w:rsidR="00707796">
        <w:rPr>
          <w:rFonts w:ascii="Times New Roman" w:hAnsi="Times New Roman" w:cs="Times New Roman"/>
          <w:sz w:val="24"/>
          <w:szCs w:val="24"/>
        </w:rPr>
        <w:t xml:space="preserve"> </w:t>
      </w:r>
      <w:r w:rsidR="00707796" w:rsidRPr="00707796">
        <w:rPr>
          <w:rFonts w:ascii="Times New Roman" w:hAnsi="Times New Roman" w:cs="Times New Roman"/>
          <w:sz w:val="24"/>
          <w:szCs w:val="24"/>
        </w:rPr>
        <w:t xml:space="preserve">zabezpečovania </w:t>
      </w:r>
      <w:r w:rsidR="00B929E0" w:rsidRPr="00707796">
        <w:rPr>
          <w:rFonts w:ascii="Times New Roman" w:hAnsi="Times New Roman" w:cs="Times New Roman"/>
          <w:sz w:val="24"/>
          <w:szCs w:val="24"/>
        </w:rPr>
        <w:t xml:space="preserve">úloh týkajúcich sa obecnej </w:t>
      </w:r>
      <w:r w:rsidRPr="00707796">
        <w:rPr>
          <w:rFonts w:ascii="Times New Roman" w:hAnsi="Times New Roman" w:cs="Times New Roman"/>
          <w:sz w:val="24"/>
          <w:szCs w:val="24"/>
        </w:rPr>
        <w:t xml:space="preserve"> samospráv</w:t>
      </w:r>
      <w:r w:rsidR="00B929E0" w:rsidRPr="00707796">
        <w:rPr>
          <w:rFonts w:ascii="Times New Roman" w:hAnsi="Times New Roman" w:cs="Times New Roman"/>
          <w:sz w:val="24"/>
          <w:szCs w:val="24"/>
        </w:rPr>
        <w:t>y obce, ako aj technické zabezpečenie rokovania OZ.</w:t>
      </w:r>
    </w:p>
    <w:p w:rsidR="00E36B0C" w:rsidRPr="00707796" w:rsidRDefault="00AB5158" w:rsidP="001973ED">
      <w:pPr>
        <w:numPr>
          <w:ilvl w:val="0"/>
          <w:numId w:val="6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otázkach </w:t>
      </w:r>
      <w:r w:rsidR="00E36B0C" w:rsidRPr="00707796">
        <w:rPr>
          <w:rFonts w:ascii="Times New Roman" w:hAnsi="Times New Roman" w:cs="Times New Roman"/>
          <w:sz w:val="24"/>
          <w:szCs w:val="24"/>
        </w:rPr>
        <w:t>neupravených týmto rokovacím por</w:t>
      </w:r>
      <w:r>
        <w:rPr>
          <w:rFonts w:ascii="Times New Roman" w:hAnsi="Times New Roman" w:cs="Times New Roman"/>
          <w:sz w:val="24"/>
          <w:szCs w:val="24"/>
        </w:rPr>
        <w:t xml:space="preserve">iadkom rozhoduje OZ v </w:t>
      </w:r>
      <w:r w:rsidR="00707796">
        <w:rPr>
          <w:rFonts w:ascii="Times New Roman" w:hAnsi="Times New Roman" w:cs="Times New Roman"/>
          <w:sz w:val="24"/>
          <w:szCs w:val="24"/>
        </w:rPr>
        <w:t xml:space="preserve">súlade </w:t>
      </w:r>
      <w:r w:rsidR="00B929E0" w:rsidRPr="00707796">
        <w:rPr>
          <w:rFonts w:ascii="Times New Roman" w:hAnsi="Times New Roman" w:cs="Times New Roman"/>
          <w:sz w:val="24"/>
          <w:szCs w:val="24"/>
        </w:rPr>
        <w:t>s ustanoveniami zákona</w:t>
      </w:r>
      <w:r w:rsidR="00707796">
        <w:rPr>
          <w:rFonts w:ascii="Times New Roman" w:hAnsi="Times New Roman" w:cs="Times New Roman"/>
          <w:sz w:val="24"/>
          <w:szCs w:val="24"/>
        </w:rPr>
        <w:t xml:space="preserve"> č. 369/1990 Zb. o obecnom zriadení v </w:t>
      </w:r>
      <w:r w:rsidR="00E36B0C" w:rsidRPr="00707796">
        <w:rPr>
          <w:rFonts w:ascii="Times New Roman" w:hAnsi="Times New Roman" w:cs="Times New Roman"/>
          <w:sz w:val="24"/>
          <w:szCs w:val="24"/>
        </w:rPr>
        <w:t>znení neskorších predpisov (ďalej len „zákon“).</w:t>
      </w:r>
    </w:p>
    <w:p w:rsidR="00E36B0C" w:rsidRPr="00707796" w:rsidRDefault="00E36B0C" w:rsidP="0070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B0C" w:rsidRPr="00707796" w:rsidRDefault="00864247" w:rsidP="007077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Článok 2</w:t>
      </w:r>
    </w:p>
    <w:p w:rsidR="0084797B" w:rsidRPr="00707796" w:rsidRDefault="00E36B0C" w:rsidP="001973ED">
      <w:pPr>
        <w:spacing w:after="1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Základné úlohy a kompetencie obecného zastupiteľstva</w:t>
      </w:r>
    </w:p>
    <w:p w:rsidR="00E36B0C" w:rsidRPr="00707796" w:rsidRDefault="00E36B0C" w:rsidP="001973ED">
      <w:pPr>
        <w:numPr>
          <w:ilvl w:val="0"/>
          <w:numId w:val="9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Do pôsobnosti OZ patria kompetencie v zmysle zákona</w:t>
      </w:r>
      <w:r w:rsidR="003071B3" w:rsidRPr="00707796">
        <w:rPr>
          <w:rFonts w:ascii="Times New Roman" w:hAnsi="Times New Roman" w:cs="Times New Roman"/>
          <w:sz w:val="24"/>
          <w:szCs w:val="24"/>
        </w:rPr>
        <w:t xml:space="preserve"> o obecnom zriadení</w:t>
      </w:r>
      <w:r w:rsidR="00B929E0" w:rsidRPr="00707796">
        <w:rPr>
          <w:rFonts w:ascii="Times New Roman" w:hAnsi="Times New Roman" w:cs="Times New Roman"/>
          <w:sz w:val="24"/>
          <w:szCs w:val="24"/>
        </w:rPr>
        <w:t>, Štatútu obce a Organizačného poriadku OZ.</w:t>
      </w:r>
    </w:p>
    <w:p w:rsidR="00E36B0C" w:rsidRPr="00707796" w:rsidRDefault="00E36B0C" w:rsidP="001973ED">
      <w:pPr>
        <w:numPr>
          <w:ilvl w:val="0"/>
          <w:numId w:val="9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 xml:space="preserve">OZ si môže vyhradiť rozhodovanie </w:t>
      </w:r>
      <w:r w:rsidR="00B929E0" w:rsidRPr="00707796">
        <w:rPr>
          <w:rFonts w:ascii="Times New Roman" w:hAnsi="Times New Roman" w:cs="Times New Roman"/>
          <w:sz w:val="24"/>
          <w:szCs w:val="24"/>
        </w:rPr>
        <w:t>aj o</w:t>
      </w:r>
      <w:r w:rsidRPr="00707796">
        <w:rPr>
          <w:rFonts w:ascii="Times New Roman" w:hAnsi="Times New Roman" w:cs="Times New Roman"/>
          <w:sz w:val="24"/>
          <w:szCs w:val="24"/>
        </w:rPr>
        <w:t xml:space="preserve"> ďalšej otázke života obce, pokiaľ má charakter zásadnej a základnej </w:t>
      </w:r>
      <w:r w:rsidR="00B929E0" w:rsidRPr="00707796">
        <w:rPr>
          <w:rFonts w:ascii="Times New Roman" w:hAnsi="Times New Roman" w:cs="Times New Roman"/>
          <w:sz w:val="24"/>
          <w:szCs w:val="24"/>
        </w:rPr>
        <w:t>otázky týkajúcej sa života obce a nepatrí do pôsobnosti starostu obce.</w:t>
      </w:r>
    </w:p>
    <w:p w:rsidR="008C1B39" w:rsidRPr="00707796" w:rsidRDefault="008C1B39" w:rsidP="0070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B0C" w:rsidRPr="00707796" w:rsidRDefault="00864247" w:rsidP="007077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Článok 3</w:t>
      </w:r>
    </w:p>
    <w:p w:rsidR="0084797B" w:rsidRPr="00707796" w:rsidRDefault="00E36B0C" w:rsidP="001973ED">
      <w:pPr>
        <w:spacing w:after="1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Rokovanie obecného zastupiteľstva</w:t>
      </w:r>
    </w:p>
    <w:p w:rsidR="0090284F" w:rsidRPr="00707796" w:rsidRDefault="00E36B0C" w:rsidP="001973ED">
      <w:pPr>
        <w:numPr>
          <w:ilvl w:val="0"/>
          <w:numId w:val="4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OZ zasadá podľa potreby, najmenej však raz za tri mesiace a zvoláva ho starosta</w:t>
      </w:r>
      <w:r w:rsidR="00707796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>. Ak rokovanie OZ nezvolá starosta</w:t>
      </w:r>
      <w:r w:rsidR="00707796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>, zvolá ho zástupca starostu</w:t>
      </w:r>
      <w:r w:rsidR="00707796">
        <w:rPr>
          <w:rFonts w:ascii="Times New Roman" w:hAnsi="Times New Roman" w:cs="Times New Roman"/>
          <w:sz w:val="24"/>
          <w:szCs w:val="24"/>
        </w:rPr>
        <w:t xml:space="preserve"> obce, alebo iný poslanec </w:t>
      </w:r>
      <w:r w:rsidRPr="00707796">
        <w:rPr>
          <w:rFonts w:ascii="Times New Roman" w:hAnsi="Times New Roman" w:cs="Times New Roman"/>
          <w:sz w:val="24"/>
          <w:szCs w:val="24"/>
        </w:rPr>
        <w:t>poverený OZ. Ak starosta</w:t>
      </w:r>
      <w:r w:rsidR="00707796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nie je prítomný, alebo odmietne viesť takto zvolané OZ, vedie ho ten, kto zvolal OZ.</w:t>
      </w:r>
    </w:p>
    <w:p w:rsidR="00E36B0C" w:rsidRPr="00707796" w:rsidRDefault="00707796" w:rsidP="001973ED">
      <w:pPr>
        <w:numPr>
          <w:ilvl w:val="0"/>
          <w:numId w:val="4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požiada o </w:t>
      </w:r>
      <w:r w:rsidR="00E36B0C" w:rsidRPr="00707796">
        <w:rPr>
          <w:rFonts w:ascii="Times New Roman" w:hAnsi="Times New Roman" w:cs="Times New Roman"/>
          <w:sz w:val="24"/>
          <w:szCs w:val="24"/>
        </w:rPr>
        <w:t>zvolanie rokovania OZ aspoň 1/3 poslancov, starosta</w:t>
      </w:r>
      <w:r w:rsidR="009149ED">
        <w:rPr>
          <w:rFonts w:ascii="Times New Roman" w:hAnsi="Times New Roman" w:cs="Times New Roman"/>
          <w:sz w:val="24"/>
          <w:szCs w:val="24"/>
        </w:rPr>
        <w:t xml:space="preserve"> obce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zvolá rokovanie OZ tak, aby sa uskutočnilo do 15 dní od doručenia žiadosti na jeho konanie. Ak starosta</w:t>
      </w:r>
      <w:r w:rsidR="009149ED">
        <w:rPr>
          <w:rFonts w:ascii="Times New Roman" w:hAnsi="Times New Roman" w:cs="Times New Roman"/>
          <w:sz w:val="24"/>
          <w:szCs w:val="24"/>
        </w:rPr>
        <w:t xml:space="preserve"> obce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nezvolá rokovanie OZ v tejto lehote, rokovanie OZ sa uskutoční 15. pracovný deň od doručenia žiadosti na jeho konanie. Ak starosta</w:t>
      </w:r>
      <w:r w:rsidR="009149ED">
        <w:rPr>
          <w:rFonts w:ascii="Times New Roman" w:hAnsi="Times New Roman" w:cs="Times New Roman"/>
          <w:sz w:val="24"/>
          <w:szCs w:val="24"/>
        </w:rPr>
        <w:t xml:space="preserve"> obce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nie je prítomný na rokovaní OZ, alebo odmietne viesť takto zvolané rokovanie OZ, vedie ho zástupca starostu, ak nie je prítomný ani zástupca starostu</w:t>
      </w:r>
      <w:r w:rsidR="009149ED">
        <w:rPr>
          <w:rFonts w:ascii="Times New Roman" w:hAnsi="Times New Roman" w:cs="Times New Roman"/>
          <w:sz w:val="24"/>
          <w:szCs w:val="24"/>
        </w:rPr>
        <w:t xml:space="preserve"> obce</w:t>
      </w:r>
      <w:r w:rsidR="00E36B0C" w:rsidRPr="00707796">
        <w:rPr>
          <w:rFonts w:ascii="Times New Roman" w:hAnsi="Times New Roman" w:cs="Times New Roman"/>
          <w:sz w:val="24"/>
          <w:szCs w:val="24"/>
        </w:rPr>
        <w:t>, alebo ak aj zástupca starostu</w:t>
      </w:r>
      <w:r w:rsidR="009149ED">
        <w:rPr>
          <w:rFonts w:ascii="Times New Roman" w:hAnsi="Times New Roman" w:cs="Times New Roman"/>
          <w:sz w:val="24"/>
          <w:szCs w:val="24"/>
        </w:rPr>
        <w:t xml:space="preserve"> obce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odmietne viesť rokovanie OZ, vedie ho iný poslanec, poverený OZ.</w:t>
      </w:r>
    </w:p>
    <w:p w:rsidR="00695226" w:rsidRPr="00707796" w:rsidRDefault="00E36B0C" w:rsidP="001973ED">
      <w:pPr>
        <w:numPr>
          <w:ilvl w:val="0"/>
          <w:numId w:val="4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Ustanovujúce rokovanie OZ</w:t>
      </w:r>
      <w:r w:rsidR="00B929E0" w:rsidRPr="00707796">
        <w:rPr>
          <w:rFonts w:ascii="Times New Roman" w:hAnsi="Times New Roman" w:cs="Times New Roman"/>
          <w:sz w:val="24"/>
          <w:szCs w:val="24"/>
        </w:rPr>
        <w:t xml:space="preserve"> po voľbách,</w:t>
      </w:r>
      <w:r w:rsidRPr="00707796">
        <w:rPr>
          <w:rFonts w:ascii="Times New Roman" w:hAnsi="Times New Roman" w:cs="Times New Roman"/>
          <w:sz w:val="24"/>
          <w:szCs w:val="24"/>
        </w:rPr>
        <w:t xml:space="preserve"> zvolá starosta zvolený v predchádzajúcom </w:t>
      </w:r>
      <w:r w:rsidR="00B929E0" w:rsidRPr="00707796">
        <w:rPr>
          <w:rFonts w:ascii="Times New Roman" w:hAnsi="Times New Roman" w:cs="Times New Roman"/>
          <w:sz w:val="24"/>
          <w:szCs w:val="24"/>
        </w:rPr>
        <w:t xml:space="preserve">volebnom </w:t>
      </w:r>
      <w:r w:rsidRPr="00707796">
        <w:rPr>
          <w:rFonts w:ascii="Times New Roman" w:hAnsi="Times New Roman" w:cs="Times New Roman"/>
          <w:sz w:val="24"/>
          <w:szCs w:val="24"/>
        </w:rPr>
        <w:t>období tak, aby sa uskutočnilo d</w:t>
      </w:r>
      <w:r w:rsidR="009843E9" w:rsidRPr="00707796">
        <w:rPr>
          <w:rFonts w:ascii="Times New Roman" w:hAnsi="Times New Roman" w:cs="Times New Roman"/>
          <w:sz w:val="24"/>
          <w:szCs w:val="24"/>
        </w:rPr>
        <w:t xml:space="preserve">o 30 dní od vykonania volieb. </w:t>
      </w:r>
      <w:r w:rsidRPr="00707796">
        <w:rPr>
          <w:rFonts w:ascii="Times New Roman" w:hAnsi="Times New Roman" w:cs="Times New Roman"/>
          <w:sz w:val="24"/>
          <w:szCs w:val="24"/>
        </w:rPr>
        <w:t>A</w:t>
      </w:r>
      <w:r w:rsidR="00707796">
        <w:rPr>
          <w:rFonts w:ascii="Times New Roman" w:hAnsi="Times New Roman" w:cs="Times New Roman"/>
          <w:sz w:val="24"/>
          <w:szCs w:val="24"/>
        </w:rPr>
        <w:t>k starosta</w:t>
      </w:r>
      <w:r w:rsidR="009149ED">
        <w:rPr>
          <w:rFonts w:ascii="Times New Roman" w:hAnsi="Times New Roman" w:cs="Times New Roman"/>
          <w:sz w:val="24"/>
          <w:szCs w:val="24"/>
        </w:rPr>
        <w:t xml:space="preserve"> obce </w:t>
      </w:r>
      <w:r w:rsidR="00707796">
        <w:rPr>
          <w:rFonts w:ascii="Times New Roman" w:hAnsi="Times New Roman" w:cs="Times New Roman"/>
          <w:sz w:val="24"/>
          <w:szCs w:val="24"/>
        </w:rPr>
        <w:lastRenderedPageBreak/>
        <w:t xml:space="preserve">nezvolá rokovanie v </w:t>
      </w:r>
      <w:r w:rsidRPr="00707796">
        <w:rPr>
          <w:rFonts w:ascii="Times New Roman" w:hAnsi="Times New Roman" w:cs="Times New Roman"/>
          <w:sz w:val="24"/>
          <w:szCs w:val="24"/>
        </w:rPr>
        <w:t>tejto lehote, rokovanie OZ sa uskutoční 30. pracovný deň od vykonania volieb.</w:t>
      </w:r>
      <w:r w:rsidR="00AB5158">
        <w:rPr>
          <w:rFonts w:ascii="Times New Roman" w:hAnsi="Times New Roman" w:cs="Times New Roman"/>
          <w:sz w:val="24"/>
          <w:szCs w:val="24"/>
        </w:rPr>
        <w:t xml:space="preserve"> </w:t>
      </w:r>
      <w:r w:rsidR="00721732" w:rsidRPr="00707796">
        <w:rPr>
          <w:rFonts w:ascii="Times New Roman" w:hAnsi="Times New Roman" w:cs="Times New Roman"/>
          <w:sz w:val="24"/>
          <w:szCs w:val="24"/>
        </w:rPr>
        <w:t>Ustanovujúce rokovanie do zloženia sľubu novozvoleného sta</w:t>
      </w:r>
      <w:r w:rsidR="00707796">
        <w:rPr>
          <w:rFonts w:ascii="Times New Roman" w:hAnsi="Times New Roman" w:cs="Times New Roman"/>
          <w:sz w:val="24"/>
          <w:szCs w:val="24"/>
        </w:rPr>
        <w:t>rostu</w:t>
      </w:r>
      <w:r w:rsidR="009149ED">
        <w:rPr>
          <w:rFonts w:ascii="Times New Roman" w:hAnsi="Times New Roman" w:cs="Times New Roman"/>
          <w:sz w:val="24"/>
          <w:szCs w:val="24"/>
        </w:rPr>
        <w:t xml:space="preserve"> obce</w:t>
      </w:r>
      <w:r w:rsidR="00707796">
        <w:rPr>
          <w:rFonts w:ascii="Times New Roman" w:hAnsi="Times New Roman" w:cs="Times New Roman"/>
          <w:sz w:val="24"/>
          <w:szCs w:val="24"/>
        </w:rPr>
        <w:t xml:space="preserve">, vedie starosta zvolený v </w:t>
      </w:r>
      <w:r w:rsidR="00721732" w:rsidRPr="00707796">
        <w:rPr>
          <w:rFonts w:ascii="Times New Roman" w:hAnsi="Times New Roman" w:cs="Times New Roman"/>
          <w:sz w:val="24"/>
          <w:szCs w:val="24"/>
        </w:rPr>
        <w:t>predchádzajúcom volebnom období.</w:t>
      </w:r>
      <w:r w:rsidRPr="00707796">
        <w:rPr>
          <w:rFonts w:ascii="Times New Roman" w:hAnsi="Times New Roman" w:cs="Times New Roman"/>
          <w:sz w:val="24"/>
          <w:szCs w:val="24"/>
        </w:rPr>
        <w:t xml:space="preserve"> Ak starosta</w:t>
      </w:r>
      <w:r w:rsidR="00707796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nie je prítomný na rokovaní, alebo odmietne viesť takto zvolané OZ, vedie ho zástupca starostu</w:t>
      </w:r>
      <w:r w:rsidR="00707796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, ak nie je prítomný, alebo odmietne aj on viesť rokovanie OZ, vedie ho iný poslanec poverený OZ. </w:t>
      </w:r>
    </w:p>
    <w:p w:rsidR="00695226" w:rsidRPr="00707796" w:rsidRDefault="00695226" w:rsidP="001973ED">
      <w:pPr>
        <w:spacing w:after="14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O výsledku volieb informuje predseda obecnej volebnej komisie. Následne po prečítaní sľubu</w:t>
      </w:r>
      <w:r w:rsidR="003019DE" w:rsidRPr="00707796">
        <w:rPr>
          <w:rFonts w:ascii="Times New Roman" w:hAnsi="Times New Roman" w:cs="Times New Roman"/>
          <w:sz w:val="24"/>
          <w:szCs w:val="24"/>
        </w:rPr>
        <w:t xml:space="preserve"> novozvolený starosta zloží sľub starostu</w:t>
      </w:r>
      <w:r w:rsidR="009149ED">
        <w:rPr>
          <w:rFonts w:ascii="Times New Roman" w:hAnsi="Times New Roman" w:cs="Times New Roman"/>
          <w:sz w:val="24"/>
          <w:szCs w:val="24"/>
        </w:rPr>
        <w:t xml:space="preserve"> </w:t>
      </w:r>
      <w:r w:rsidR="00707796">
        <w:rPr>
          <w:rFonts w:ascii="Times New Roman" w:hAnsi="Times New Roman" w:cs="Times New Roman"/>
          <w:sz w:val="24"/>
          <w:szCs w:val="24"/>
        </w:rPr>
        <w:t>obce</w:t>
      </w:r>
      <w:r w:rsidR="003019DE" w:rsidRPr="00707796">
        <w:rPr>
          <w:rFonts w:ascii="Times New Roman" w:hAnsi="Times New Roman" w:cs="Times New Roman"/>
          <w:sz w:val="24"/>
          <w:szCs w:val="24"/>
        </w:rPr>
        <w:t xml:space="preserve"> a zároveň sa podpíše do pam</w:t>
      </w:r>
      <w:r w:rsidR="00707796">
        <w:rPr>
          <w:rFonts w:ascii="Times New Roman" w:hAnsi="Times New Roman" w:cs="Times New Roman"/>
          <w:sz w:val="24"/>
          <w:szCs w:val="24"/>
        </w:rPr>
        <w:t>ätnej knihy obce</w:t>
      </w:r>
      <w:r w:rsidR="004806D4" w:rsidRPr="00707796">
        <w:rPr>
          <w:rFonts w:ascii="Times New Roman" w:hAnsi="Times New Roman" w:cs="Times New Roman"/>
          <w:sz w:val="24"/>
          <w:szCs w:val="24"/>
        </w:rPr>
        <w:t>, prevezme insí</w:t>
      </w:r>
      <w:r w:rsidR="00707796">
        <w:rPr>
          <w:rFonts w:ascii="Times New Roman" w:hAnsi="Times New Roman" w:cs="Times New Roman"/>
          <w:sz w:val="24"/>
          <w:szCs w:val="24"/>
        </w:rPr>
        <w:t xml:space="preserve">gnie obce a </w:t>
      </w:r>
      <w:r w:rsidR="003019DE" w:rsidRPr="00707796">
        <w:rPr>
          <w:rFonts w:ascii="Times New Roman" w:hAnsi="Times New Roman" w:cs="Times New Roman"/>
          <w:sz w:val="24"/>
          <w:szCs w:val="24"/>
        </w:rPr>
        <w:t>ujme sa ďalšieho vedenia rokovania OZ. Následne zložia sľub novozvolení poslanci OZ.</w:t>
      </w:r>
    </w:p>
    <w:p w:rsidR="003019DE" w:rsidRPr="00707796" w:rsidRDefault="009149ED" w:rsidP="001973ED">
      <w:pPr>
        <w:spacing w:after="147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019DE" w:rsidRPr="00707796">
        <w:rPr>
          <w:rFonts w:ascii="Times New Roman" w:hAnsi="Times New Roman" w:cs="Times New Roman"/>
          <w:sz w:val="24"/>
          <w:szCs w:val="24"/>
        </w:rPr>
        <w:t>ustanovujúce rokovanie OZ sa ďalej primerane použijú ustanovenia tohto rokovacieho poriadku.</w:t>
      </w:r>
    </w:p>
    <w:p w:rsidR="00E36B0C" w:rsidRPr="00707796" w:rsidRDefault="00E36B0C" w:rsidP="001973ED">
      <w:pPr>
        <w:numPr>
          <w:ilvl w:val="0"/>
          <w:numId w:val="4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Rokovanie OZ sa</w:t>
      </w:r>
      <w:r w:rsidR="00A61B36" w:rsidRPr="00707796">
        <w:rPr>
          <w:rFonts w:ascii="Times New Roman" w:hAnsi="Times New Roman" w:cs="Times New Roman"/>
          <w:sz w:val="24"/>
          <w:szCs w:val="24"/>
        </w:rPr>
        <w:t xml:space="preserve"> zvoláva a</w:t>
      </w:r>
      <w:r w:rsidRPr="00707796">
        <w:rPr>
          <w:rFonts w:ascii="Times New Roman" w:hAnsi="Times New Roman" w:cs="Times New Roman"/>
          <w:sz w:val="24"/>
          <w:szCs w:val="24"/>
        </w:rPr>
        <w:t xml:space="preserve"> uskutočňuje </w:t>
      </w:r>
      <w:r w:rsidR="00707796">
        <w:rPr>
          <w:rFonts w:ascii="Times New Roman" w:hAnsi="Times New Roman" w:cs="Times New Roman"/>
          <w:sz w:val="24"/>
          <w:szCs w:val="24"/>
        </w:rPr>
        <w:t xml:space="preserve">spravidla v súlade s </w:t>
      </w:r>
      <w:r w:rsidR="00A61B36" w:rsidRPr="00707796">
        <w:rPr>
          <w:rFonts w:ascii="Times New Roman" w:hAnsi="Times New Roman" w:cs="Times New Roman"/>
          <w:sz w:val="24"/>
          <w:szCs w:val="24"/>
        </w:rPr>
        <w:t>harmonogramom rokovaní</w:t>
      </w:r>
      <w:r w:rsidRPr="00707796">
        <w:rPr>
          <w:rFonts w:ascii="Times New Roman" w:hAnsi="Times New Roman" w:cs="Times New Roman"/>
          <w:sz w:val="24"/>
          <w:szCs w:val="24"/>
        </w:rPr>
        <w:t xml:space="preserve"> OZ</w:t>
      </w:r>
      <w:r w:rsidR="00A61B36" w:rsidRPr="00707796">
        <w:rPr>
          <w:rFonts w:ascii="Times New Roman" w:hAnsi="Times New Roman" w:cs="Times New Roman"/>
          <w:sz w:val="24"/>
          <w:szCs w:val="24"/>
        </w:rPr>
        <w:t xml:space="preserve">. Mimo harmonogramu rokovaní sa rokovanie </w:t>
      </w:r>
      <w:r w:rsidRPr="00707796">
        <w:rPr>
          <w:rFonts w:ascii="Times New Roman" w:hAnsi="Times New Roman" w:cs="Times New Roman"/>
          <w:sz w:val="24"/>
          <w:szCs w:val="24"/>
        </w:rPr>
        <w:t>OZ</w:t>
      </w:r>
      <w:r w:rsidR="00A61B36" w:rsidRPr="00707796">
        <w:rPr>
          <w:rFonts w:ascii="Times New Roman" w:hAnsi="Times New Roman" w:cs="Times New Roman"/>
          <w:sz w:val="24"/>
          <w:szCs w:val="24"/>
        </w:rPr>
        <w:t xml:space="preserve"> zvoláva najmä</w:t>
      </w:r>
      <w:r w:rsidRPr="00707796">
        <w:rPr>
          <w:rFonts w:ascii="Times New Roman" w:hAnsi="Times New Roman" w:cs="Times New Roman"/>
          <w:sz w:val="24"/>
          <w:szCs w:val="24"/>
        </w:rPr>
        <w:t xml:space="preserve"> v týchto prípadoch:</w:t>
      </w:r>
    </w:p>
    <w:p w:rsidR="00E36B0C" w:rsidRPr="00707796" w:rsidRDefault="00E36B0C" w:rsidP="001973ED">
      <w:pPr>
        <w:numPr>
          <w:ilvl w:val="0"/>
          <w:numId w:val="3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na prerokovanie závažných otázok života obce, ktoré neznesú odklad,</w:t>
      </w:r>
    </w:p>
    <w:p w:rsidR="00E36B0C" w:rsidRPr="00707796" w:rsidRDefault="00E36B0C" w:rsidP="001973ED">
      <w:pPr>
        <w:numPr>
          <w:ilvl w:val="0"/>
          <w:numId w:val="3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ak o to požiada aspoň 1/3 poslancov,</w:t>
      </w:r>
    </w:p>
    <w:p w:rsidR="00E36B0C" w:rsidRPr="00707796" w:rsidRDefault="00E36B0C" w:rsidP="001973ED">
      <w:pPr>
        <w:numPr>
          <w:ilvl w:val="0"/>
          <w:numId w:val="3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ak o to požiada formou petície aspoň 20</w:t>
      </w:r>
      <w:r w:rsidR="004806D4" w:rsidRPr="00707796">
        <w:rPr>
          <w:rFonts w:ascii="Times New Roman" w:hAnsi="Times New Roman" w:cs="Times New Roman"/>
          <w:sz w:val="24"/>
          <w:szCs w:val="24"/>
        </w:rPr>
        <w:t xml:space="preserve"> </w:t>
      </w:r>
      <w:r w:rsidRPr="00707796">
        <w:rPr>
          <w:rFonts w:ascii="Times New Roman" w:hAnsi="Times New Roman" w:cs="Times New Roman"/>
          <w:sz w:val="24"/>
          <w:szCs w:val="24"/>
        </w:rPr>
        <w:t>% oprávnených voličov obce,</w:t>
      </w:r>
    </w:p>
    <w:p w:rsidR="00E36B0C" w:rsidRPr="00707796" w:rsidRDefault="00E36B0C" w:rsidP="001973ED">
      <w:pPr>
        <w:numPr>
          <w:ilvl w:val="0"/>
          <w:numId w:val="3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p</w:t>
      </w:r>
      <w:r w:rsidR="00707796">
        <w:rPr>
          <w:rFonts w:ascii="Times New Roman" w:hAnsi="Times New Roman" w:cs="Times New Roman"/>
          <w:sz w:val="24"/>
          <w:szCs w:val="24"/>
        </w:rPr>
        <w:t>ri slávnostných príležitostiach.</w:t>
      </w:r>
    </w:p>
    <w:p w:rsidR="00E36B0C" w:rsidRPr="00707796" w:rsidRDefault="00E36B0C" w:rsidP="001973ED">
      <w:pPr>
        <w:numPr>
          <w:ilvl w:val="0"/>
          <w:numId w:val="4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Rokovania OZ sú zásadne verejné. OZ vyhlási rokovanie za neverejné, ak predmetom rokovania sú informácie, alebo veci chránené podľa osobitných zákonov, to neplatí ak je predmetom rokovania OZ:</w:t>
      </w:r>
    </w:p>
    <w:p w:rsidR="00E36B0C" w:rsidRPr="00707796" w:rsidRDefault="00E36B0C" w:rsidP="001973ED">
      <w:pPr>
        <w:numPr>
          <w:ilvl w:val="0"/>
          <w:numId w:val="10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použitie verejných prostriedkov na platy, odmeny a iné záležitosti spojené s výkonom funkcie orgánov obce, členov orgánov obce, zamestnancov obce, alebo osôb, ktoré vykonávajú za odplatu činnosť obce,</w:t>
      </w:r>
    </w:p>
    <w:p w:rsidR="00E36B0C" w:rsidRPr="00707796" w:rsidRDefault="00707796" w:rsidP="001973ED">
      <w:pPr>
        <w:numPr>
          <w:ilvl w:val="0"/>
          <w:numId w:val="10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nakladanie s </w:t>
      </w:r>
      <w:r w:rsidR="00E36B0C" w:rsidRPr="00707796">
        <w:rPr>
          <w:rFonts w:ascii="Times New Roman" w:hAnsi="Times New Roman" w:cs="Times New Roman"/>
          <w:sz w:val="24"/>
          <w:szCs w:val="24"/>
        </w:rPr>
        <w:t>majetkom o</w:t>
      </w:r>
      <w:r>
        <w:rPr>
          <w:rFonts w:ascii="Times New Roman" w:hAnsi="Times New Roman" w:cs="Times New Roman"/>
          <w:sz w:val="24"/>
          <w:szCs w:val="24"/>
        </w:rPr>
        <w:t xml:space="preserve">bce, najmä prevod vlastníctva k </w:t>
      </w:r>
      <w:r w:rsidR="00E36B0C" w:rsidRPr="00707796">
        <w:rPr>
          <w:rFonts w:ascii="Times New Roman" w:hAnsi="Times New Roman" w:cs="Times New Roman"/>
          <w:sz w:val="24"/>
          <w:szCs w:val="24"/>
        </w:rPr>
        <w:t>majetku vo vlastníctve, nadobudnutie majetku do vlastníctva obce, alebo prenechanie majetku obce do užívania iným osobám.</w:t>
      </w:r>
    </w:p>
    <w:p w:rsidR="00F51A29" w:rsidRPr="00707796" w:rsidRDefault="00E36B0C" w:rsidP="001973ED">
      <w:pPr>
        <w:numPr>
          <w:ilvl w:val="0"/>
          <w:numId w:val="4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OZ za</w:t>
      </w:r>
      <w:r w:rsidR="00707796">
        <w:rPr>
          <w:rFonts w:ascii="Times New Roman" w:hAnsi="Times New Roman" w:cs="Times New Roman"/>
          <w:sz w:val="24"/>
          <w:szCs w:val="24"/>
        </w:rPr>
        <w:t xml:space="preserve">sadá na území obce, spravidla v </w:t>
      </w:r>
      <w:r w:rsidRPr="00707796">
        <w:rPr>
          <w:rFonts w:ascii="Times New Roman" w:hAnsi="Times New Roman" w:cs="Times New Roman"/>
          <w:sz w:val="24"/>
          <w:szCs w:val="24"/>
        </w:rPr>
        <w:t xml:space="preserve">priestoroch obecného úradu – </w:t>
      </w:r>
      <w:r w:rsidR="008C1B39" w:rsidRPr="00707796">
        <w:rPr>
          <w:rFonts w:ascii="Times New Roman" w:hAnsi="Times New Roman" w:cs="Times New Roman"/>
          <w:sz w:val="24"/>
          <w:szCs w:val="24"/>
        </w:rPr>
        <w:t>zasadacia miestnosť</w:t>
      </w:r>
      <w:r w:rsidRPr="00707796">
        <w:rPr>
          <w:rFonts w:ascii="Times New Roman" w:hAnsi="Times New Roman" w:cs="Times New Roman"/>
          <w:sz w:val="24"/>
          <w:szCs w:val="24"/>
        </w:rPr>
        <w:t>.</w:t>
      </w:r>
    </w:p>
    <w:p w:rsidR="00F51A29" w:rsidRPr="00707796" w:rsidRDefault="00F51A29" w:rsidP="0070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B0C" w:rsidRPr="00707796" w:rsidRDefault="00864247" w:rsidP="007077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Článok 4</w:t>
      </w:r>
    </w:p>
    <w:p w:rsidR="00E36B0C" w:rsidRPr="00707796" w:rsidRDefault="00E36B0C" w:rsidP="001973ED">
      <w:pPr>
        <w:spacing w:after="1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Program rokovania obecného zastupiteľstva</w:t>
      </w:r>
    </w:p>
    <w:p w:rsidR="0090284F" w:rsidRPr="00707796" w:rsidRDefault="00707796" w:rsidP="001973ED">
      <w:pPr>
        <w:numPr>
          <w:ilvl w:val="0"/>
          <w:numId w:val="7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programu </w:t>
      </w:r>
      <w:r w:rsidR="00E36B0C" w:rsidRPr="00707796">
        <w:rPr>
          <w:rFonts w:ascii="Times New Roman" w:hAnsi="Times New Roman" w:cs="Times New Roman"/>
          <w:sz w:val="24"/>
          <w:szCs w:val="24"/>
        </w:rPr>
        <w:t>rokovania OZ sa zverejňuje na úradnej tabuli</w:t>
      </w:r>
      <w:r w:rsidR="00A61B36" w:rsidRPr="00707796">
        <w:rPr>
          <w:rFonts w:ascii="Times New Roman" w:hAnsi="Times New Roman" w:cs="Times New Roman"/>
          <w:sz w:val="24"/>
          <w:szCs w:val="24"/>
        </w:rPr>
        <w:t xml:space="preserve"> obce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</w:t>
      </w:r>
      <w:r w:rsidR="008C1B39" w:rsidRPr="00707796">
        <w:rPr>
          <w:rFonts w:ascii="Times New Roman" w:hAnsi="Times New Roman" w:cs="Times New Roman"/>
          <w:sz w:val="24"/>
          <w:szCs w:val="24"/>
        </w:rPr>
        <w:t>spôsobom obvyklým</w:t>
      </w:r>
      <w:r w:rsidR="00A61B36" w:rsidRPr="00707796">
        <w:rPr>
          <w:rFonts w:ascii="Times New Roman" w:hAnsi="Times New Roman" w:cs="Times New Roman"/>
          <w:sz w:val="24"/>
          <w:szCs w:val="24"/>
        </w:rPr>
        <w:t>, najmenej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3 dni pred rokovaním OZ.</w:t>
      </w:r>
    </w:p>
    <w:p w:rsidR="00E36B0C" w:rsidRPr="00707796" w:rsidRDefault="00707796" w:rsidP="001973ED">
      <w:pPr>
        <w:numPr>
          <w:ilvl w:val="0"/>
          <w:numId w:val="7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programu a jeho prípadnú zmenu </w:t>
      </w:r>
      <w:r w:rsidR="00E36B0C" w:rsidRPr="00707796">
        <w:rPr>
          <w:rFonts w:ascii="Times New Roman" w:hAnsi="Times New Roman" w:cs="Times New Roman"/>
          <w:sz w:val="24"/>
          <w:szCs w:val="24"/>
        </w:rPr>
        <w:t>schvaľuje OZ na začiatku rokovania. Ak starosta</w:t>
      </w:r>
      <w:r>
        <w:rPr>
          <w:rFonts w:ascii="Times New Roman" w:hAnsi="Times New Roman" w:cs="Times New Roman"/>
          <w:sz w:val="24"/>
          <w:szCs w:val="24"/>
        </w:rPr>
        <w:t xml:space="preserve"> obce odmietne dať hlasovať o </w:t>
      </w:r>
      <w:r w:rsidR="00E36B0C" w:rsidRPr="00707796">
        <w:rPr>
          <w:rFonts w:ascii="Times New Roman" w:hAnsi="Times New Roman" w:cs="Times New Roman"/>
          <w:sz w:val="24"/>
          <w:szCs w:val="24"/>
        </w:rPr>
        <w:t>návrhu programu a</w:t>
      </w:r>
      <w:r>
        <w:rPr>
          <w:rFonts w:ascii="Times New Roman" w:hAnsi="Times New Roman" w:cs="Times New Roman"/>
          <w:sz w:val="24"/>
          <w:szCs w:val="24"/>
        </w:rPr>
        <w:t xml:space="preserve">lebo o jeho zmene, stráca právo viesť rokovanie OZ a </w:t>
      </w:r>
      <w:r w:rsidR="00E36B0C" w:rsidRPr="00707796">
        <w:rPr>
          <w:rFonts w:ascii="Times New Roman" w:hAnsi="Times New Roman" w:cs="Times New Roman"/>
          <w:sz w:val="24"/>
          <w:szCs w:val="24"/>
        </w:rPr>
        <w:t>rokovanie ďalej vedie zástupca starostu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E36B0C" w:rsidRPr="00707796">
        <w:rPr>
          <w:rFonts w:ascii="Times New Roman" w:hAnsi="Times New Roman" w:cs="Times New Roman"/>
          <w:sz w:val="24"/>
          <w:szCs w:val="24"/>
        </w:rPr>
        <w:t>. Ak zástupca starostu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nie je prítomný alebo ak odmietne viesť rokovanie OZ, vedie ho iný poslanec poverený OZ.</w:t>
      </w:r>
    </w:p>
    <w:p w:rsidR="00E36B0C" w:rsidRDefault="00707796" w:rsidP="001973ED">
      <w:pPr>
        <w:numPr>
          <w:ilvl w:val="0"/>
          <w:numId w:val="7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E36B0C" w:rsidRPr="00707796">
        <w:rPr>
          <w:rFonts w:ascii="Times New Roman" w:hAnsi="Times New Roman" w:cs="Times New Roman"/>
          <w:sz w:val="24"/>
          <w:szCs w:val="24"/>
        </w:rPr>
        <w:t>programu jednotlivých rokovaní predkladá starosta podľa</w:t>
      </w:r>
      <w:r>
        <w:rPr>
          <w:rFonts w:ascii="Times New Roman" w:hAnsi="Times New Roman" w:cs="Times New Roman"/>
          <w:sz w:val="24"/>
          <w:szCs w:val="24"/>
        </w:rPr>
        <w:t xml:space="preserve"> obsahového zamerania rokovania </w:t>
      </w:r>
      <w:r w:rsidR="00E36B0C" w:rsidRPr="00707796">
        <w:rPr>
          <w:rFonts w:ascii="Times New Roman" w:hAnsi="Times New Roman" w:cs="Times New Roman"/>
          <w:sz w:val="24"/>
          <w:szCs w:val="24"/>
        </w:rPr>
        <w:t>OZ, vlastného uváženi</w:t>
      </w:r>
      <w:r>
        <w:rPr>
          <w:rFonts w:ascii="Times New Roman" w:hAnsi="Times New Roman" w:cs="Times New Roman"/>
          <w:sz w:val="24"/>
          <w:szCs w:val="24"/>
        </w:rPr>
        <w:t xml:space="preserve">a, doporučení komisií a návrhov poslancov. Návrhy na </w:t>
      </w:r>
      <w:r w:rsidR="00E36B0C" w:rsidRPr="00707796">
        <w:rPr>
          <w:rFonts w:ascii="Times New Roman" w:hAnsi="Times New Roman" w:cs="Times New Roman"/>
          <w:sz w:val="24"/>
          <w:szCs w:val="24"/>
        </w:rPr>
        <w:lastRenderedPageBreak/>
        <w:t>zaradenie do programu rokovania OZ je potrebné doručiť starostovi najmenej 10 dní pred plánovaným rokovaním OZ. O zar</w:t>
      </w:r>
      <w:r>
        <w:rPr>
          <w:rFonts w:ascii="Times New Roman" w:hAnsi="Times New Roman" w:cs="Times New Roman"/>
          <w:sz w:val="24"/>
          <w:szCs w:val="24"/>
        </w:rPr>
        <w:t xml:space="preserve">adení do programu rokovania OZ </w:t>
      </w:r>
      <w:r w:rsidR="00E36B0C" w:rsidRPr="00707796">
        <w:rPr>
          <w:rFonts w:ascii="Times New Roman" w:hAnsi="Times New Roman" w:cs="Times New Roman"/>
          <w:sz w:val="24"/>
          <w:szCs w:val="24"/>
        </w:rPr>
        <w:t>neskoršie doručených návrhov prípadne zaradenie do programu priamo na začiatku rokovania OZ rozhoduje OZ hlasovaním pred schválením programu rokovania.</w:t>
      </w:r>
    </w:p>
    <w:p w:rsidR="00864247" w:rsidRPr="00707796" w:rsidRDefault="00864247" w:rsidP="00197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B0C" w:rsidRPr="00707796" w:rsidRDefault="00864247" w:rsidP="007077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Článok 5</w:t>
      </w:r>
    </w:p>
    <w:p w:rsidR="00E36B0C" w:rsidRPr="00707796" w:rsidRDefault="00E36B0C" w:rsidP="001973ED">
      <w:pPr>
        <w:spacing w:after="1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Príprava rokovania obecného zastupiteľstva</w:t>
      </w:r>
    </w:p>
    <w:p w:rsidR="00E36B0C" w:rsidRPr="00707796" w:rsidRDefault="00707796" w:rsidP="001973ED">
      <w:pPr>
        <w:numPr>
          <w:ilvl w:val="0"/>
          <w:numId w:val="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Prípravu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rokovania OZ zabezpečuje starosta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so zamestnancami obce podľa plánu najmenej do 10 dní pred vymedzeným termínom a určí:</w:t>
      </w:r>
    </w:p>
    <w:p w:rsidR="00E36B0C" w:rsidRPr="00707796" w:rsidRDefault="00E36B0C" w:rsidP="001973ED">
      <w:pPr>
        <w:numPr>
          <w:ilvl w:val="0"/>
          <w:numId w:val="2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miesto, čas a program rokovania,</w:t>
      </w:r>
    </w:p>
    <w:p w:rsidR="00E36B0C" w:rsidRPr="00707796" w:rsidRDefault="00707796" w:rsidP="001973ED">
      <w:pPr>
        <w:numPr>
          <w:ilvl w:val="0"/>
          <w:numId w:val="2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spôsob prípravy materiálov a </w:t>
      </w:r>
      <w:r w:rsidR="00E36B0C" w:rsidRPr="00707796">
        <w:rPr>
          <w:rFonts w:ascii="Times New Roman" w:hAnsi="Times New Roman" w:cs="Times New Roman"/>
          <w:sz w:val="24"/>
          <w:szCs w:val="24"/>
        </w:rPr>
        <w:t>zodpovednosť za ich vypracovanie prípadne vyžiadanie stanoviska, alebo odbornej správy od príslušného orgánu, alebo organizácie.</w:t>
      </w:r>
    </w:p>
    <w:p w:rsidR="00E36B0C" w:rsidRPr="00707796" w:rsidRDefault="00E36B0C" w:rsidP="001973ED">
      <w:pPr>
        <w:numPr>
          <w:ilvl w:val="0"/>
          <w:numId w:val="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Materiály určené na rokovanie OZ sa vypracúvajú vecne a časovo tak, aby umožnili prijať podľa povahy veci uznesenia OZ resp. nariadenie obce. Obsahujú najmä:</w:t>
      </w:r>
    </w:p>
    <w:p w:rsidR="00E36B0C" w:rsidRPr="00707796" w:rsidRDefault="00E36B0C" w:rsidP="001973ED">
      <w:pPr>
        <w:numPr>
          <w:ilvl w:val="0"/>
          <w:numId w:val="8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názov materiálu,</w:t>
      </w:r>
    </w:p>
    <w:p w:rsidR="00E36B0C" w:rsidRPr="00707796" w:rsidRDefault="00E36B0C" w:rsidP="001973ED">
      <w:pPr>
        <w:numPr>
          <w:ilvl w:val="0"/>
          <w:numId w:val="8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kto materiál predkladá a kto ho spracoval</w:t>
      </w:r>
      <w:r w:rsidR="009843E9" w:rsidRPr="00707796">
        <w:rPr>
          <w:rFonts w:ascii="Times New Roman" w:hAnsi="Times New Roman" w:cs="Times New Roman"/>
          <w:sz w:val="24"/>
          <w:szCs w:val="24"/>
        </w:rPr>
        <w:t>,</w:t>
      </w:r>
    </w:p>
    <w:p w:rsidR="00E36B0C" w:rsidRPr="00707796" w:rsidRDefault="00E36B0C" w:rsidP="001973ED">
      <w:pPr>
        <w:numPr>
          <w:ilvl w:val="0"/>
          <w:numId w:val="8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návrh na uznesenie</w:t>
      </w:r>
      <w:r w:rsidR="009843E9" w:rsidRPr="00707796">
        <w:rPr>
          <w:rFonts w:ascii="Times New Roman" w:hAnsi="Times New Roman" w:cs="Times New Roman"/>
          <w:sz w:val="24"/>
          <w:szCs w:val="24"/>
        </w:rPr>
        <w:t>.</w:t>
      </w:r>
    </w:p>
    <w:p w:rsidR="0090284F" w:rsidRPr="00707796" w:rsidRDefault="00E36B0C" w:rsidP="001973ED">
      <w:pPr>
        <w:spacing w:after="14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Ak je na programe rokovania  prerokovanie nariadenia obce, predloží sa jeho úplné znenie, vrátane osobitne zdôvodnených podmienok účinnosti, dôvodov a dopadov na situáciu v obci.</w:t>
      </w:r>
    </w:p>
    <w:p w:rsidR="00E36B0C" w:rsidRPr="00707796" w:rsidRDefault="00E36B0C" w:rsidP="001973ED">
      <w:pPr>
        <w:numPr>
          <w:ilvl w:val="0"/>
          <w:numId w:val="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Spracovateľ materiálu z</w:t>
      </w:r>
      <w:r w:rsidR="00707796">
        <w:rPr>
          <w:rFonts w:ascii="Times New Roman" w:hAnsi="Times New Roman" w:cs="Times New Roman"/>
          <w:sz w:val="24"/>
          <w:szCs w:val="24"/>
        </w:rPr>
        <w:t xml:space="preserve">odpovedá za to, že jeho obsah, vrátane návrhu na uznesenie a znenie nariadenia obce je v súlade s </w:t>
      </w:r>
      <w:r w:rsidRPr="00707796">
        <w:rPr>
          <w:rFonts w:ascii="Times New Roman" w:hAnsi="Times New Roman" w:cs="Times New Roman"/>
          <w:sz w:val="24"/>
          <w:szCs w:val="24"/>
        </w:rPr>
        <w:t>ústavou, zákon</w:t>
      </w:r>
      <w:r w:rsidR="00707796">
        <w:rPr>
          <w:rFonts w:ascii="Times New Roman" w:hAnsi="Times New Roman" w:cs="Times New Roman"/>
          <w:sz w:val="24"/>
          <w:szCs w:val="24"/>
        </w:rPr>
        <w:t xml:space="preserve">mi a </w:t>
      </w:r>
      <w:r w:rsidRPr="00707796">
        <w:rPr>
          <w:rFonts w:ascii="Times New Roman" w:hAnsi="Times New Roman" w:cs="Times New Roman"/>
          <w:sz w:val="24"/>
          <w:szCs w:val="24"/>
        </w:rPr>
        <w:t>všeobecne záväznými právnymi predpismi.</w:t>
      </w:r>
    </w:p>
    <w:p w:rsidR="00E36B0C" w:rsidRPr="00707796" w:rsidRDefault="00E36B0C" w:rsidP="001973ED">
      <w:pPr>
        <w:numPr>
          <w:ilvl w:val="0"/>
          <w:numId w:val="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Kom</w:t>
      </w:r>
      <w:r w:rsidR="00B91799">
        <w:rPr>
          <w:rFonts w:ascii="Times New Roman" w:hAnsi="Times New Roman" w:cs="Times New Roman"/>
          <w:sz w:val="24"/>
          <w:szCs w:val="24"/>
        </w:rPr>
        <w:t xml:space="preserve">isie ako poradné, iniciatívne a </w:t>
      </w:r>
      <w:r w:rsidRPr="00707796">
        <w:rPr>
          <w:rFonts w:ascii="Times New Roman" w:hAnsi="Times New Roman" w:cs="Times New Roman"/>
          <w:sz w:val="24"/>
          <w:szCs w:val="24"/>
        </w:rPr>
        <w:t>kontrolné orgány sa podieľajú na príprave materiálov v súlade s kompetenciami vymedzenými OZ.</w:t>
      </w:r>
    </w:p>
    <w:p w:rsidR="00E36B0C" w:rsidRPr="00707796" w:rsidRDefault="00E36B0C" w:rsidP="001973ED">
      <w:pPr>
        <w:numPr>
          <w:ilvl w:val="0"/>
          <w:numId w:val="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 xml:space="preserve">Materiály na OZ sa doručujú poslancom </w:t>
      </w:r>
      <w:r w:rsidR="00B91799">
        <w:rPr>
          <w:rFonts w:ascii="Times New Roman" w:hAnsi="Times New Roman" w:cs="Times New Roman"/>
          <w:sz w:val="24"/>
          <w:szCs w:val="24"/>
        </w:rPr>
        <w:t xml:space="preserve">vo </w:t>
      </w:r>
      <w:r w:rsidR="005B1316" w:rsidRPr="00707796">
        <w:rPr>
          <w:rFonts w:ascii="Times New Roman" w:hAnsi="Times New Roman" w:cs="Times New Roman"/>
          <w:sz w:val="24"/>
          <w:szCs w:val="24"/>
        </w:rPr>
        <w:t xml:space="preserve">forme písomných podkladov alebo </w:t>
      </w:r>
      <w:r w:rsidRPr="00707796">
        <w:rPr>
          <w:rFonts w:ascii="Times New Roman" w:hAnsi="Times New Roman" w:cs="Times New Roman"/>
          <w:sz w:val="24"/>
          <w:szCs w:val="24"/>
        </w:rPr>
        <w:t>elektronickou poštou najm</w:t>
      </w:r>
      <w:r w:rsidR="00B91799">
        <w:rPr>
          <w:rFonts w:ascii="Times New Roman" w:hAnsi="Times New Roman" w:cs="Times New Roman"/>
          <w:sz w:val="24"/>
          <w:szCs w:val="24"/>
        </w:rPr>
        <w:t xml:space="preserve">enej 3 dni pred rokovaním OZ, v </w:t>
      </w:r>
      <w:r w:rsidRPr="00707796">
        <w:rPr>
          <w:rFonts w:ascii="Times New Roman" w:hAnsi="Times New Roman" w:cs="Times New Roman"/>
          <w:sz w:val="24"/>
          <w:szCs w:val="24"/>
        </w:rPr>
        <w:t>prípade rokovania OZ</w:t>
      </w:r>
      <w:r w:rsidR="001F46E3" w:rsidRPr="00707796">
        <w:rPr>
          <w:rFonts w:ascii="Times New Roman" w:hAnsi="Times New Roman" w:cs="Times New Roman"/>
          <w:sz w:val="24"/>
          <w:szCs w:val="24"/>
        </w:rPr>
        <w:t xml:space="preserve"> mimo harmonogramu</w:t>
      </w:r>
      <w:r w:rsidRPr="00707796">
        <w:rPr>
          <w:rFonts w:ascii="Times New Roman" w:hAnsi="Times New Roman" w:cs="Times New Roman"/>
          <w:sz w:val="24"/>
          <w:szCs w:val="24"/>
        </w:rPr>
        <w:t>, minimálne 24 hodín.</w:t>
      </w:r>
    </w:p>
    <w:p w:rsidR="00E36B0C" w:rsidRPr="00707796" w:rsidRDefault="00B91799" w:rsidP="001973ED">
      <w:pPr>
        <w:numPr>
          <w:ilvl w:val="0"/>
          <w:numId w:val="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Materiály, ktoré v </w:t>
      </w:r>
      <w:r w:rsidR="00E36B0C" w:rsidRPr="00707796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 xml:space="preserve">ysle zákona pred prerokovaním a </w:t>
      </w:r>
      <w:r w:rsidR="00E36B0C" w:rsidRPr="00707796">
        <w:rPr>
          <w:rFonts w:ascii="Times New Roman" w:hAnsi="Times New Roman" w:cs="Times New Roman"/>
          <w:sz w:val="24"/>
          <w:szCs w:val="24"/>
        </w:rPr>
        <w:t>schválením podliehajú zverejneniu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musia mať vyznačené splnenie tejto podmienky.</w:t>
      </w:r>
    </w:p>
    <w:p w:rsidR="0090284F" w:rsidRPr="00707796" w:rsidRDefault="0090284F" w:rsidP="007077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B0C" w:rsidRPr="00B91799" w:rsidRDefault="00864247" w:rsidP="0070779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1799">
        <w:rPr>
          <w:rFonts w:ascii="Times New Roman" w:hAnsi="Times New Roman" w:cs="Times New Roman"/>
          <w:b/>
          <w:bCs/>
          <w:i/>
          <w:sz w:val="24"/>
          <w:szCs w:val="24"/>
        </w:rPr>
        <w:t>Článok 6</w:t>
      </w:r>
    </w:p>
    <w:p w:rsidR="0084797B" w:rsidRPr="00707796" w:rsidRDefault="00E36B0C" w:rsidP="001973ED">
      <w:pPr>
        <w:spacing w:after="14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Priebeh rokovania a rozhodovania obecného zastupiteľstva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Starosta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(zástupca starostu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obce, poslanec</w:t>
      </w:r>
      <w:r w:rsidRPr="00707796">
        <w:rPr>
          <w:rFonts w:ascii="Times New Roman" w:hAnsi="Times New Roman" w:cs="Times New Roman"/>
          <w:sz w:val="24"/>
          <w:szCs w:val="24"/>
        </w:rPr>
        <w:t>) otvorí rokovanie OZ v určenú hodinu, najneskôr v čase, keď je prítomná nadpolovičná väčšina všetký</w:t>
      </w:r>
      <w:r w:rsidR="00B91799">
        <w:rPr>
          <w:rFonts w:ascii="Times New Roman" w:hAnsi="Times New Roman" w:cs="Times New Roman"/>
          <w:sz w:val="24"/>
          <w:szCs w:val="24"/>
        </w:rPr>
        <w:t xml:space="preserve">ch poslancov. Prípadná neúčasť </w:t>
      </w:r>
      <w:r w:rsidRPr="00707796">
        <w:rPr>
          <w:rFonts w:ascii="Times New Roman" w:hAnsi="Times New Roman" w:cs="Times New Roman"/>
          <w:sz w:val="24"/>
          <w:szCs w:val="24"/>
        </w:rPr>
        <w:t>na rokovaní OZ poslanec spolu so zdôvodnením oznámi pred rokovaním starostovi.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OZ rokuje a rozhoduje vždy v zbore. OZ je spôsobilé ro</w:t>
      </w:r>
      <w:r w:rsidR="00B91799">
        <w:rPr>
          <w:rFonts w:ascii="Times New Roman" w:hAnsi="Times New Roman" w:cs="Times New Roman"/>
          <w:sz w:val="24"/>
          <w:szCs w:val="24"/>
        </w:rPr>
        <w:t xml:space="preserve">kovať a uznášať sa vtedy, ak je </w:t>
      </w:r>
      <w:r w:rsidRPr="00707796">
        <w:rPr>
          <w:rFonts w:ascii="Times New Roman" w:hAnsi="Times New Roman" w:cs="Times New Roman"/>
          <w:sz w:val="24"/>
          <w:szCs w:val="24"/>
        </w:rPr>
        <w:t xml:space="preserve">prítomná nadpolovičná väčšina všetkých poslancov. Na prijatie uznesenia OZ je potrebný </w:t>
      </w:r>
      <w:r w:rsidRPr="00707796">
        <w:rPr>
          <w:rFonts w:ascii="Times New Roman" w:hAnsi="Times New Roman" w:cs="Times New Roman"/>
          <w:sz w:val="24"/>
          <w:szCs w:val="24"/>
        </w:rPr>
        <w:lastRenderedPageBreak/>
        <w:t>súhlas nadpolovičnej väčšiny prítomných poslancov, na prijatie nariadenia je potrebný súhlas trojpätinovej väčšiny prítomných poslancov.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Ak OZ nie je spôsobilé rokovať a uznášať sa podľa bodu 2 tohto ustanovenia, starosta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zvolá do 14 dní nové zasadnutie. Primerane sa postupuje, ak počet poslancov počas rokovania klesne pod stanovenú hranicu v bode 2.</w:t>
      </w:r>
    </w:p>
    <w:p w:rsidR="00E36B0C" w:rsidRPr="00707796" w:rsidRDefault="001F46E3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Po procedurálnych otázkach</w:t>
      </w:r>
      <w:r w:rsidR="00B91799">
        <w:rPr>
          <w:rFonts w:ascii="Times New Roman" w:hAnsi="Times New Roman" w:cs="Times New Roman"/>
          <w:sz w:val="24"/>
          <w:szCs w:val="24"/>
        </w:rPr>
        <w:t xml:space="preserve"> (</w:t>
      </w:r>
      <w:r w:rsidRPr="00707796">
        <w:rPr>
          <w:rFonts w:ascii="Times New Roman" w:hAnsi="Times New Roman" w:cs="Times New Roman"/>
          <w:sz w:val="24"/>
          <w:szCs w:val="24"/>
        </w:rPr>
        <w:t>určenie zapisovateľa, schválenie overovateľov</w:t>
      </w:r>
      <w:r w:rsidR="00B91799">
        <w:rPr>
          <w:rFonts w:ascii="Times New Roman" w:hAnsi="Times New Roman" w:cs="Times New Roman"/>
          <w:sz w:val="24"/>
          <w:szCs w:val="24"/>
        </w:rPr>
        <w:t xml:space="preserve"> zápisnice a návrhovej komisie)</w:t>
      </w:r>
      <w:r w:rsidRPr="00707796">
        <w:rPr>
          <w:rFonts w:ascii="Times New Roman" w:hAnsi="Times New Roman" w:cs="Times New Roman"/>
          <w:sz w:val="24"/>
          <w:szCs w:val="24"/>
        </w:rPr>
        <w:t>, v </w:t>
      </w:r>
      <w:r w:rsidR="00E36B0C" w:rsidRPr="00707796">
        <w:rPr>
          <w:rFonts w:ascii="Times New Roman" w:hAnsi="Times New Roman" w:cs="Times New Roman"/>
          <w:sz w:val="24"/>
          <w:szCs w:val="24"/>
        </w:rPr>
        <w:t>úvod</w:t>
      </w:r>
      <w:r w:rsidRPr="00707796">
        <w:rPr>
          <w:rFonts w:ascii="Times New Roman" w:hAnsi="Times New Roman" w:cs="Times New Roman"/>
          <w:sz w:val="24"/>
          <w:szCs w:val="24"/>
        </w:rPr>
        <w:t xml:space="preserve">e 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rokovania OZ schvaľuje program rokovania.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Rokovania OZ sa môžu zúčastňovať okrem poslancov, s</w:t>
      </w:r>
      <w:r w:rsidR="00B91799">
        <w:rPr>
          <w:rFonts w:ascii="Times New Roman" w:hAnsi="Times New Roman" w:cs="Times New Roman"/>
          <w:sz w:val="24"/>
          <w:szCs w:val="24"/>
        </w:rPr>
        <w:t xml:space="preserve">tarostu, hlavného kontrolóra aj </w:t>
      </w:r>
      <w:r w:rsidRPr="00707796">
        <w:rPr>
          <w:rFonts w:ascii="Times New Roman" w:hAnsi="Times New Roman" w:cs="Times New Roman"/>
          <w:sz w:val="24"/>
          <w:szCs w:val="24"/>
        </w:rPr>
        <w:t>poslanci VÚC a NR SR, poslanci EP, prizvaní zamestnanci obce, zástupcovia pozvaných štátnych orgánov a inštitúcií, zástupcovia pozvaných právnických osôb, iní pozvaní a verejnosť vžd</w:t>
      </w:r>
      <w:r w:rsidR="00B91799">
        <w:rPr>
          <w:rFonts w:ascii="Times New Roman" w:hAnsi="Times New Roman" w:cs="Times New Roman"/>
          <w:sz w:val="24"/>
          <w:szCs w:val="24"/>
        </w:rPr>
        <w:t xml:space="preserve">y ak OZ nevyhlási rokovanie OZ </w:t>
      </w:r>
      <w:r w:rsidRPr="00707796">
        <w:rPr>
          <w:rFonts w:ascii="Times New Roman" w:hAnsi="Times New Roman" w:cs="Times New Roman"/>
          <w:sz w:val="24"/>
          <w:szCs w:val="24"/>
        </w:rPr>
        <w:t>za neverejné.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Ak na rokovaní OZ požiada v súvislosti s prerokovaným bodom programu o slovo poslanec, slovo mu predsedajúci – starosta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udelí. Ak starosta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neudelí slovo poslancovi</w:t>
      </w:r>
      <w:r w:rsidR="00B91799">
        <w:rPr>
          <w:rFonts w:ascii="Times New Roman" w:hAnsi="Times New Roman" w:cs="Times New Roman"/>
          <w:sz w:val="24"/>
          <w:szCs w:val="24"/>
        </w:rPr>
        <w:t>,</w:t>
      </w:r>
      <w:r w:rsidRPr="00707796">
        <w:rPr>
          <w:rFonts w:ascii="Times New Roman" w:hAnsi="Times New Roman" w:cs="Times New Roman"/>
          <w:sz w:val="24"/>
          <w:szCs w:val="24"/>
        </w:rPr>
        <w:t xml:space="preserve"> stráca právo viesť rokovanie OZ, ktoré ďalej vedie zástupca starostu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>. Ak zástupca starostu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nie je prítomný, alebo odmietne viesť rokovanie OZ, vedie ho iný poslanec, poverený OZ.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Ak na rokovaní OZ požiada o slovo poslanec NR SR, poslanec Európskeho parlamentu, poslanec VÚC, zástupca vlády alebo iného štátneho orgánu, predsedajúci mu slovo udelí.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 xml:space="preserve">Pri prerokovávaní jednotlivých bodov programu predsedajúci môže udeliť slovo aj ktorémukoľvek obyvateľovi obce, pričom ho upozorní, aby jeho vystúpenie </w:t>
      </w:r>
      <w:r w:rsidR="003071B3" w:rsidRPr="00707796">
        <w:rPr>
          <w:rFonts w:ascii="Times New Roman" w:hAnsi="Times New Roman" w:cs="Times New Roman"/>
          <w:sz w:val="24"/>
          <w:szCs w:val="24"/>
        </w:rPr>
        <w:t>obsahovo súviselo s prejednávaný</w:t>
      </w:r>
      <w:r w:rsidR="00B91799">
        <w:rPr>
          <w:rFonts w:ascii="Times New Roman" w:hAnsi="Times New Roman" w:cs="Times New Roman"/>
          <w:sz w:val="24"/>
          <w:szCs w:val="24"/>
        </w:rPr>
        <w:t xml:space="preserve">m bodom programu. </w:t>
      </w:r>
      <w:r w:rsidRPr="00707796">
        <w:rPr>
          <w:rFonts w:ascii="Times New Roman" w:hAnsi="Times New Roman" w:cs="Times New Roman"/>
          <w:sz w:val="24"/>
          <w:szCs w:val="24"/>
        </w:rPr>
        <w:t>Ostatné pripomienky, námety môžu obyvate</w:t>
      </w:r>
      <w:r w:rsidR="00B91799">
        <w:rPr>
          <w:rFonts w:ascii="Times New Roman" w:hAnsi="Times New Roman" w:cs="Times New Roman"/>
          <w:sz w:val="24"/>
          <w:szCs w:val="24"/>
        </w:rPr>
        <w:t>lia obce predložiť  v rámci bodu programu – diskusia</w:t>
      </w:r>
      <w:r w:rsidRPr="00707796">
        <w:rPr>
          <w:rFonts w:ascii="Times New Roman" w:hAnsi="Times New Roman" w:cs="Times New Roman"/>
          <w:sz w:val="24"/>
          <w:szCs w:val="24"/>
        </w:rPr>
        <w:t>. Každý poslanec má právo prerušiť diskutujúceho faktickou poznámkou, ktorá musí korešpondovať s témou diskusného príspevku.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Po prerokovaní každého bodu programu sa k danému bodu priebežne prijímajú uzne</w:t>
      </w:r>
      <w:r w:rsidR="00B91799">
        <w:rPr>
          <w:rFonts w:ascii="Times New Roman" w:hAnsi="Times New Roman" w:cs="Times New Roman"/>
          <w:sz w:val="24"/>
          <w:szCs w:val="24"/>
        </w:rPr>
        <w:t xml:space="preserve">senia, ktoré </w:t>
      </w:r>
      <w:r w:rsidRPr="00707796">
        <w:rPr>
          <w:rFonts w:ascii="Times New Roman" w:hAnsi="Times New Roman" w:cs="Times New Roman"/>
          <w:sz w:val="24"/>
          <w:szCs w:val="24"/>
        </w:rPr>
        <w:t xml:space="preserve">zapisovateľka zaznamená aj s </w:t>
      </w:r>
      <w:r w:rsidR="000E18BB" w:rsidRPr="00707796">
        <w:rPr>
          <w:rFonts w:ascii="Times New Roman" w:hAnsi="Times New Roman" w:cs="Times New Roman"/>
          <w:sz w:val="24"/>
          <w:szCs w:val="24"/>
        </w:rPr>
        <w:t>ko</w:t>
      </w:r>
      <w:r w:rsidR="00B91799">
        <w:rPr>
          <w:rFonts w:ascii="Times New Roman" w:hAnsi="Times New Roman" w:cs="Times New Roman"/>
          <w:sz w:val="24"/>
          <w:szCs w:val="24"/>
        </w:rPr>
        <w:t xml:space="preserve">nkrétnym hlasovaním poslancov a </w:t>
      </w:r>
      <w:r w:rsidR="000E18BB" w:rsidRPr="00707796">
        <w:rPr>
          <w:rFonts w:ascii="Times New Roman" w:hAnsi="Times New Roman" w:cs="Times New Roman"/>
          <w:sz w:val="24"/>
          <w:szCs w:val="24"/>
        </w:rPr>
        <w:t>to menovite, ktorý poslanec ako hlasoval.</w:t>
      </w:r>
    </w:p>
    <w:p w:rsidR="0019144E" w:rsidRPr="00707796" w:rsidRDefault="00B91799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</w:t>
      </w:r>
      <w:r w:rsidR="0019144E" w:rsidRPr="00707796">
        <w:rPr>
          <w:rFonts w:ascii="Times New Roman" w:hAnsi="Times New Roman" w:cs="Times New Roman"/>
          <w:sz w:val="24"/>
          <w:szCs w:val="24"/>
        </w:rPr>
        <w:t>prijatím r</w:t>
      </w:r>
      <w:r>
        <w:rPr>
          <w:rFonts w:ascii="Times New Roman" w:hAnsi="Times New Roman" w:cs="Times New Roman"/>
          <w:sz w:val="24"/>
          <w:szCs w:val="24"/>
        </w:rPr>
        <w:t>ozhodnutia vo veci (uznesenia)</w:t>
      </w:r>
      <w:r w:rsidR="0019144E" w:rsidRPr="00707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="0019144E" w:rsidRPr="00707796">
        <w:rPr>
          <w:rFonts w:ascii="Times New Roman" w:hAnsi="Times New Roman" w:cs="Times New Roman"/>
          <w:sz w:val="24"/>
          <w:szCs w:val="24"/>
        </w:rPr>
        <w:t>rámci prerokúvania jednotlivých bodov rok</w:t>
      </w:r>
      <w:r>
        <w:rPr>
          <w:rFonts w:ascii="Times New Roman" w:hAnsi="Times New Roman" w:cs="Times New Roman"/>
          <w:sz w:val="24"/>
          <w:szCs w:val="24"/>
        </w:rPr>
        <w:t>ovania, OZ vypočuje stanovisko -</w:t>
      </w:r>
      <w:r w:rsidR="0019144E" w:rsidRPr="00707796">
        <w:rPr>
          <w:rFonts w:ascii="Times New Roman" w:hAnsi="Times New Roman" w:cs="Times New Roman"/>
          <w:sz w:val="24"/>
          <w:szCs w:val="24"/>
        </w:rPr>
        <w:t xml:space="preserve"> návrh príslušne</w:t>
      </w:r>
      <w:r w:rsidR="009843E9" w:rsidRPr="00707796">
        <w:rPr>
          <w:rFonts w:ascii="Times New Roman" w:hAnsi="Times New Roman" w:cs="Times New Roman"/>
          <w:sz w:val="24"/>
          <w:szCs w:val="24"/>
        </w:rPr>
        <w:t>j komisie OZ</w:t>
      </w:r>
      <w:r w:rsidR="0019144E" w:rsidRPr="00707796">
        <w:rPr>
          <w:rFonts w:ascii="Times New Roman" w:hAnsi="Times New Roman" w:cs="Times New Roman"/>
          <w:sz w:val="24"/>
          <w:szCs w:val="24"/>
        </w:rPr>
        <w:t>.</w:t>
      </w:r>
    </w:p>
    <w:p w:rsidR="0019144E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Poslanci hlasujú o prijatí uznesenia spravidla verejným hlasovaním</w:t>
      </w:r>
      <w:r w:rsidR="00B91799">
        <w:rPr>
          <w:rFonts w:ascii="Times New Roman" w:hAnsi="Times New Roman" w:cs="Times New Roman"/>
          <w:sz w:val="24"/>
          <w:szCs w:val="24"/>
        </w:rPr>
        <w:t xml:space="preserve"> </w:t>
      </w:r>
      <w:r w:rsidRPr="00707796">
        <w:rPr>
          <w:rFonts w:ascii="Times New Roman" w:hAnsi="Times New Roman" w:cs="Times New Roman"/>
          <w:sz w:val="24"/>
          <w:szCs w:val="24"/>
        </w:rPr>
        <w:t>- zdvihnutím ruky</w:t>
      </w:r>
      <w:r w:rsidR="00B91799">
        <w:rPr>
          <w:rFonts w:ascii="Times New Roman" w:hAnsi="Times New Roman" w:cs="Times New Roman"/>
          <w:sz w:val="24"/>
          <w:szCs w:val="24"/>
        </w:rPr>
        <w:t>. OZ môže rozhodnúť, že o určité</w:t>
      </w:r>
      <w:r w:rsidRPr="00707796">
        <w:rPr>
          <w:rFonts w:ascii="Times New Roman" w:hAnsi="Times New Roman" w:cs="Times New Roman"/>
          <w:sz w:val="24"/>
          <w:szCs w:val="24"/>
        </w:rPr>
        <w:t xml:space="preserve"> veci sa bude rozhodovať tajným hlasovaním.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Zápisnicu podpisuje zapisovateľka, starosta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a overovatelia zápisnice.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Prijaté uznesenia a schválené nariadenia a schválené vnútorné predpisy obce podpisuje starosta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najneskôr do 10 dní od ich schválenia OZ.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Starosta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môže pozastaviť výkon uznesenia OZ, ak sa domnieva, že odporuje zákonu, alebo je pre obec zjavne  nevýhodné tak, že ho nepodpíše v lehote uvedenej v bode 12 tohto</w:t>
      </w:r>
      <w:r w:rsidRPr="00707796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07796">
        <w:rPr>
          <w:rFonts w:ascii="Times New Roman" w:hAnsi="Times New Roman" w:cs="Times New Roman"/>
          <w:sz w:val="24"/>
          <w:szCs w:val="24"/>
        </w:rPr>
        <w:t xml:space="preserve"> ustanovenia.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Starosta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nemôže pozastaviť výkon uznesenia o voľbách a odvolaní hlavného kontrolóra a uznesenia o vyhlásení miestneho referenda o odvolaní starostu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>.</w:t>
      </w:r>
    </w:p>
    <w:p w:rsidR="00E36B0C" w:rsidRPr="00707796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lastRenderedPageBreak/>
        <w:t>Ak bol výkon uznesenia OZ pozastavený, môže OZ t</w:t>
      </w:r>
      <w:r w:rsidR="00B91799">
        <w:rPr>
          <w:rFonts w:ascii="Times New Roman" w:hAnsi="Times New Roman" w:cs="Times New Roman"/>
          <w:sz w:val="24"/>
          <w:szCs w:val="24"/>
        </w:rPr>
        <w:t xml:space="preserve">oto </w:t>
      </w:r>
      <w:r w:rsidRPr="00707796">
        <w:rPr>
          <w:rFonts w:ascii="Times New Roman" w:hAnsi="Times New Roman" w:cs="Times New Roman"/>
          <w:sz w:val="24"/>
          <w:szCs w:val="24"/>
        </w:rPr>
        <w:t>uznesenie trojpätinovou väčšinou hlasov všetkých poslancov potvrdiť. Ak OZ uznesenie takto nepotvrdí do dvoch mesiacov od jeho schválenia, uznesenie stráca platnosť. Výkon potvrdeného uznesenia starosta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nemôže pozastaviť.</w:t>
      </w:r>
    </w:p>
    <w:p w:rsidR="00B91799" w:rsidRPr="009149ED" w:rsidRDefault="00E36B0C" w:rsidP="001973ED">
      <w:pPr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Na slávnostnom rokovaní OZ môže starosta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alebo OZ poverený poslanec používať insígnie</w:t>
      </w:r>
      <w:r w:rsidR="00864247" w:rsidRPr="00707796">
        <w:rPr>
          <w:rFonts w:ascii="Times New Roman" w:hAnsi="Times New Roman" w:cs="Times New Roman"/>
          <w:sz w:val="24"/>
          <w:szCs w:val="24"/>
        </w:rPr>
        <w:t>.</w:t>
      </w:r>
    </w:p>
    <w:p w:rsidR="00B91799" w:rsidRPr="00707796" w:rsidRDefault="00B91799" w:rsidP="00B91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B0C" w:rsidRPr="00707796" w:rsidRDefault="00864247" w:rsidP="0070779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bCs/>
          <w:i/>
          <w:sz w:val="24"/>
          <w:szCs w:val="24"/>
        </w:rPr>
        <w:t>Článok 7</w:t>
      </w:r>
    </w:p>
    <w:p w:rsidR="0084797B" w:rsidRPr="00707796" w:rsidRDefault="00E36B0C" w:rsidP="001973ED">
      <w:pPr>
        <w:spacing w:after="14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Kontrola plnenia uznesení obecného zastupiteľstva</w:t>
      </w:r>
    </w:p>
    <w:p w:rsidR="00E36B0C" w:rsidRPr="00707796" w:rsidRDefault="00B91799" w:rsidP="001973ED">
      <w:pPr>
        <w:numPr>
          <w:ilvl w:val="0"/>
          <w:numId w:val="12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 plnenia uznesení OZ </w:t>
      </w:r>
      <w:r w:rsidR="00E36B0C" w:rsidRPr="00707796">
        <w:rPr>
          <w:rFonts w:ascii="Times New Roman" w:hAnsi="Times New Roman" w:cs="Times New Roman"/>
          <w:sz w:val="24"/>
          <w:szCs w:val="24"/>
        </w:rPr>
        <w:t>vykonávajú poslanci a hlavný kontrolór obce v rámci plánu kontrolnej činnosti.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E1774D" w:rsidRPr="00707796">
        <w:rPr>
          <w:rFonts w:ascii="Times New Roman" w:hAnsi="Times New Roman" w:cs="Times New Roman"/>
          <w:sz w:val="24"/>
          <w:szCs w:val="24"/>
        </w:rPr>
        <w:t>schválení programu rokovania, starosta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E1774D" w:rsidRPr="00707796">
        <w:rPr>
          <w:rFonts w:ascii="Times New Roman" w:hAnsi="Times New Roman" w:cs="Times New Roman"/>
          <w:sz w:val="24"/>
          <w:szCs w:val="24"/>
        </w:rPr>
        <w:t xml:space="preserve"> predkladá vyhodnotenie plnenia uznesení OZ.</w:t>
      </w:r>
    </w:p>
    <w:p w:rsidR="00E36B0C" w:rsidRPr="00707796" w:rsidRDefault="00E36B0C" w:rsidP="001973ED">
      <w:pPr>
        <w:numPr>
          <w:ilvl w:val="0"/>
          <w:numId w:val="12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Podmienky pre realizáciu úloh vyplývaj</w:t>
      </w:r>
      <w:r w:rsidR="00B91799">
        <w:rPr>
          <w:rFonts w:ascii="Times New Roman" w:hAnsi="Times New Roman" w:cs="Times New Roman"/>
          <w:sz w:val="24"/>
          <w:szCs w:val="24"/>
        </w:rPr>
        <w:t xml:space="preserve">úcich z prijatých uznesení OZ a </w:t>
      </w:r>
      <w:r w:rsidRPr="00707796">
        <w:rPr>
          <w:rFonts w:ascii="Times New Roman" w:hAnsi="Times New Roman" w:cs="Times New Roman"/>
          <w:sz w:val="24"/>
          <w:szCs w:val="24"/>
        </w:rPr>
        <w:t>výkon nariadení obce zabezpečujú zamestnanci obce, pričom ich prácu organizuje starosta</w:t>
      </w:r>
      <w:r w:rsidR="00B91799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>.</w:t>
      </w:r>
    </w:p>
    <w:p w:rsidR="009149ED" w:rsidRPr="009149ED" w:rsidRDefault="00E36B0C" w:rsidP="001973ED">
      <w:pPr>
        <w:numPr>
          <w:ilvl w:val="0"/>
          <w:numId w:val="12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Uznesenia OZ sa zverejňujú na úradnej tabuli a web stránke obce do 10</w:t>
      </w:r>
      <w:r w:rsidR="00B91799">
        <w:rPr>
          <w:rFonts w:ascii="Times New Roman" w:hAnsi="Times New Roman" w:cs="Times New Roman"/>
          <w:sz w:val="24"/>
          <w:szCs w:val="24"/>
        </w:rPr>
        <w:t>.</w:t>
      </w:r>
      <w:r w:rsidRPr="00707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7796">
        <w:rPr>
          <w:rFonts w:ascii="Times New Roman" w:hAnsi="Times New Roman" w:cs="Times New Roman"/>
          <w:sz w:val="24"/>
          <w:szCs w:val="24"/>
        </w:rPr>
        <w:t>pracovných dní po skončení rokovania OZ.</w:t>
      </w:r>
    </w:p>
    <w:p w:rsidR="00E36B0C" w:rsidRPr="00707796" w:rsidRDefault="00E36B0C" w:rsidP="007077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E36B0C" w:rsidRPr="00707796" w:rsidRDefault="00E36B0C" w:rsidP="007077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color w:val="FF6600"/>
          <w:sz w:val="24"/>
          <w:szCs w:val="24"/>
        </w:rPr>
        <w:t xml:space="preserve">                                                                  </w:t>
      </w:r>
      <w:r w:rsidRPr="0070779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64247" w:rsidRPr="00707796">
        <w:rPr>
          <w:rFonts w:ascii="Times New Roman" w:hAnsi="Times New Roman" w:cs="Times New Roman"/>
          <w:b/>
          <w:i/>
          <w:sz w:val="24"/>
          <w:szCs w:val="24"/>
        </w:rPr>
        <w:t>Článok 8</w:t>
      </w:r>
    </w:p>
    <w:p w:rsidR="0084797B" w:rsidRPr="00707796" w:rsidRDefault="00E36B0C" w:rsidP="001973ED">
      <w:pPr>
        <w:spacing w:after="1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Interpelácie poslancov</w:t>
      </w:r>
    </w:p>
    <w:p w:rsidR="00E36B0C" w:rsidRPr="00B91799" w:rsidRDefault="00E36B0C" w:rsidP="001973ED">
      <w:pPr>
        <w:numPr>
          <w:ilvl w:val="0"/>
          <w:numId w:val="13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Poslanci majú právo na rokov</w:t>
      </w:r>
      <w:r w:rsidR="00E1774D" w:rsidRPr="00707796">
        <w:rPr>
          <w:rFonts w:ascii="Times New Roman" w:hAnsi="Times New Roman" w:cs="Times New Roman"/>
          <w:sz w:val="24"/>
          <w:szCs w:val="24"/>
        </w:rPr>
        <w:t>aní OZ dávať otázky</w:t>
      </w:r>
      <w:r w:rsidR="00B91799">
        <w:rPr>
          <w:rFonts w:ascii="Times New Roman" w:hAnsi="Times New Roman" w:cs="Times New Roman"/>
          <w:sz w:val="24"/>
          <w:szCs w:val="24"/>
        </w:rPr>
        <w:t xml:space="preserve"> (</w:t>
      </w:r>
      <w:r w:rsidR="00E1774D" w:rsidRPr="00707796">
        <w:rPr>
          <w:rFonts w:ascii="Times New Roman" w:hAnsi="Times New Roman" w:cs="Times New Roman"/>
          <w:sz w:val="24"/>
          <w:szCs w:val="24"/>
        </w:rPr>
        <w:t>interpelovať</w:t>
      </w:r>
      <w:r w:rsidR="00B91799">
        <w:rPr>
          <w:rFonts w:ascii="Times New Roman" w:hAnsi="Times New Roman" w:cs="Times New Roman"/>
          <w:sz w:val="24"/>
          <w:szCs w:val="24"/>
        </w:rPr>
        <w:t>) starostovi obce</w:t>
      </w:r>
      <w:r w:rsidR="00E1774D" w:rsidRPr="00B91799">
        <w:rPr>
          <w:rFonts w:ascii="Times New Roman" w:hAnsi="Times New Roman" w:cs="Times New Roman"/>
          <w:sz w:val="24"/>
          <w:szCs w:val="24"/>
        </w:rPr>
        <w:t>,</w:t>
      </w:r>
      <w:r w:rsidRPr="00B91799">
        <w:rPr>
          <w:rFonts w:ascii="Times New Roman" w:hAnsi="Times New Roman" w:cs="Times New Roman"/>
          <w:sz w:val="24"/>
          <w:szCs w:val="24"/>
        </w:rPr>
        <w:t xml:space="preserve"> hlavnému kontrolórovi </w:t>
      </w:r>
      <w:r w:rsidR="00B91799">
        <w:rPr>
          <w:rFonts w:ascii="Times New Roman" w:hAnsi="Times New Roman" w:cs="Times New Roman"/>
          <w:sz w:val="24"/>
          <w:szCs w:val="24"/>
        </w:rPr>
        <w:t xml:space="preserve"> a </w:t>
      </w:r>
      <w:r w:rsidR="00E1774D" w:rsidRPr="00B91799">
        <w:rPr>
          <w:rFonts w:ascii="Times New Roman" w:hAnsi="Times New Roman" w:cs="Times New Roman"/>
          <w:sz w:val="24"/>
          <w:szCs w:val="24"/>
        </w:rPr>
        <w:t xml:space="preserve">riaditeľovi školy </w:t>
      </w:r>
      <w:r w:rsidRPr="00B91799">
        <w:rPr>
          <w:rFonts w:ascii="Times New Roman" w:hAnsi="Times New Roman" w:cs="Times New Roman"/>
          <w:sz w:val="24"/>
          <w:szCs w:val="24"/>
        </w:rPr>
        <w:t>vo veciach výkonu ich práce</w:t>
      </w:r>
      <w:r w:rsidR="00E1774D" w:rsidRPr="00B91799">
        <w:rPr>
          <w:rFonts w:ascii="Times New Roman" w:hAnsi="Times New Roman" w:cs="Times New Roman"/>
          <w:sz w:val="24"/>
          <w:szCs w:val="24"/>
        </w:rPr>
        <w:t>.</w:t>
      </w:r>
    </w:p>
    <w:p w:rsidR="00E36B0C" w:rsidRPr="00707796" w:rsidRDefault="00E36B0C" w:rsidP="001973ED">
      <w:pPr>
        <w:numPr>
          <w:ilvl w:val="0"/>
          <w:numId w:val="13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 xml:space="preserve">V prípade, že </w:t>
      </w:r>
      <w:r w:rsidR="00E1774D" w:rsidRPr="00707796">
        <w:rPr>
          <w:rFonts w:ascii="Times New Roman" w:hAnsi="Times New Roman" w:cs="Times New Roman"/>
          <w:sz w:val="24"/>
          <w:szCs w:val="24"/>
        </w:rPr>
        <w:t xml:space="preserve">sa interpelácia nezodpovie na rokovaní preto, že </w:t>
      </w:r>
      <w:r w:rsidRPr="00707796">
        <w:rPr>
          <w:rFonts w:ascii="Times New Roman" w:hAnsi="Times New Roman" w:cs="Times New Roman"/>
          <w:sz w:val="24"/>
          <w:szCs w:val="24"/>
        </w:rPr>
        <w:t>obsah interpelácie si vyžaduje prešetrenie, odpoveď</w:t>
      </w:r>
      <w:r w:rsidR="009149ED">
        <w:rPr>
          <w:rFonts w:ascii="Times New Roman" w:hAnsi="Times New Roman" w:cs="Times New Roman"/>
          <w:sz w:val="24"/>
          <w:szCs w:val="24"/>
        </w:rPr>
        <w:t xml:space="preserve"> sa</w:t>
      </w:r>
      <w:r w:rsidRPr="00707796">
        <w:rPr>
          <w:rFonts w:ascii="Times New Roman" w:hAnsi="Times New Roman" w:cs="Times New Roman"/>
          <w:sz w:val="24"/>
          <w:szCs w:val="24"/>
        </w:rPr>
        <w:t xml:space="preserve"> poslancovi</w:t>
      </w:r>
      <w:r w:rsidR="00E1774D" w:rsidRPr="00707796">
        <w:rPr>
          <w:rFonts w:ascii="Times New Roman" w:hAnsi="Times New Roman" w:cs="Times New Roman"/>
          <w:sz w:val="24"/>
          <w:szCs w:val="24"/>
        </w:rPr>
        <w:t xml:space="preserve"> poskytne </w:t>
      </w:r>
      <w:r w:rsidRPr="00707796">
        <w:rPr>
          <w:rFonts w:ascii="Times New Roman" w:hAnsi="Times New Roman" w:cs="Times New Roman"/>
          <w:sz w:val="24"/>
          <w:szCs w:val="24"/>
        </w:rPr>
        <w:t>najneskôr do 30 dní po rokovaní OZ.</w:t>
      </w:r>
    </w:p>
    <w:p w:rsidR="004B5B3F" w:rsidRPr="00707796" w:rsidRDefault="00E36B0C" w:rsidP="00707796">
      <w:pPr>
        <w:spacing w:after="0"/>
        <w:jc w:val="both"/>
        <w:rPr>
          <w:rFonts w:ascii="Times New Roman" w:hAnsi="Times New Roman" w:cs="Times New Roman"/>
          <w:b/>
          <w:i/>
          <w:color w:val="FF6600"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color w:val="FF6600"/>
          <w:sz w:val="24"/>
          <w:szCs w:val="24"/>
        </w:rPr>
        <w:t xml:space="preserve">                                                             </w:t>
      </w:r>
    </w:p>
    <w:p w:rsidR="00E36B0C" w:rsidRPr="00707796" w:rsidRDefault="00864247" w:rsidP="007077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i/>
          <w:sz w:val="24"/>
          <w:szCs w:val="24"/>
        </w:rPr>
        <w:t>Článok 9</w:t>
      </w:r>
    </w:p>
    <w:p w:rsidR="00E36B0C" w:rsidRPr="00707796" w:rsidRDefault="00E36B0C" w:rsidP="001973ED">
      <w:pPr>
        <w:spacing w:after="1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7796">
        <w:rPr>
          <w:rFonts w:ascii="Times New Roman" w:hAnsi="Times New Roman" w:cs="Times New Roman"/>
          <w:b/>
          <w:i/>
          <w:sz w:val="24"/>
          <w:szCs w:val="24"/>
        </w:rPr>
        <w:t>Organizačno</w:t>
      </w:r>
      <w:proofErr w:type="spellEnd"/>
      <w:r w:rsidRPr="00707796">
        <w:rPr>
          <w:rFonts w:ascii="Times New Roman" w:hAnsi="Times New Roman" w:cs="Times New Roman"/>
          <w:b/>
          <w:i/>
          <w:sz w:val="24"/>
          <w:szCs w:val="24"/>
        </w:rPr>
        <w:t xml:space="preserve"> – technické zabezpečenie rokovania</w:t>
      </w:r>
    </w:p>
    <w:p w:rsidR="00E36B0C" w:rsidRPr="00707796" w:rsidRDefault="009149ED" w:rsidP="001973ED">
      <w:pPr>
        <w:numPr>
          <w:ilvl w:val="0"/>
          <w:numId w:val="14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Podmienky pre dôstojný </w:t>
      </w:r>
      <w:r w:rsidR="00E36B0C" w:rsidRPr="00707796">
        <w:rPr>
          <w:rFonts w:ascii="Times New Roman" w:hAnsi="Times New Roman" w:cs="Times New Roman"/>
          <w:sz w:val="24"/>
          <w:szCs w:val="24"/>
        </w:rPr>
        <w:t>priebeh rokovania OZ zabezpečuje starosta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E36B0C" w:rsidRPr="00707796">
        <w:rPr>
          <w:rFonts w:ascii="Times New Roman" w:hAnsi="Times New Roman" w:cs="Times New Roman"/>
          <w:sz w:val="24"/>
          <w:szCs w:val="24"/>
        </w:rPr>
        <w:t xml:space="preserve"> so zamestnancami obce.</w:t>
      </w:r>
    </w:p>
    <w:p w:rsidR="00E36B0C" w:rsidRPr="00707796" w:rsidRDefault="00E36B0C" w:rsidP="001973ED">
      <w:pPr>
        <w:numPr>
          <w:ilvl w:val="0"/>
          <w:numId w:val="14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O rokovaní OZ sa spíše zápisnica, ktorá obsahuje záznam a tom, kto rokovanie viedo</w:t>
      </w:r>
      <w:r w:rsidR="004806D4" w:rsidRPr="00707796">
        <w:rPr>
          <w:rFonts w:ascii="Times New Roman" w:hAnsi="Times New Roman" w:cs="Times New Roman"/>
          <w:sz w:val="24"/>
          <w:szCs w:val="24"/>
        </w:rPr>
        <w:t>l, počet prítomných poslancov (</w:t>
      </w:r>
      <w:r w:rsidRPr="00707796">
        <w:rPr>
          <w:rFonts w:ascii="Times New Roman" w:hAnsi="Times New Roman" w:cs="Times New Roman"/>
          <w:sz w:val="24"/>
          <w:szCs w:val="24"/>
        </w:rPr>
        <w:t>pri každom uznesení), schválený program rokovania, vecnú stránku jednotlivých bodov rokovania a prijaté uznesenia z rokovania.</w:t>
      </w:r>
    </w:p>
    <w:p w:rsidR="00E36B0C" w:rsidRPr="00707796" w:rsidRDefault="00E36B0C" w:rsidP="001973ED">
      <w:pPr>
        <w:numPr>
          <w:ilvl w:val="0"/>
          <w:numId w:val="14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Zápisnica sa musí vyhotoviť do 10 dní od rokovania OZ a podpisuje ju zapisovateľka, starosta</w:t>
      </w:r>
      <w:r w:rsidR="009149ED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 xml:space="preserve"> a správny obsah zápisnice overujú svojim podpisom overovatelia.</w:t>
      </w:r>
    </w:p>
    <w:p w:rsidR="00E36B0C" w:rsidRPr="00707796" w:rsidRDefault="00E36B0C" w:rsidP="001973ED">
      <w:pPr>
        <w:numPr>
          <w:ilvl w:val="0"/>
          <w:numId w:val="14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Všetky materiály, ktoré sú predmetom rokovania OZ sa musia archivovať spolu so zápisnicou a uzneseniami.</w:t>
      </w:r>
    </w:p>
    <w:p w:rsidR="00E36B0C" w:rsidRPr="00707796" w:rsidRDefault="00E36B0C" w:rsidP="001973ED">
      <w:pPr>
        <w:numPr>
          <w:ilvl w:val="0"/>
          <w:numId w:val="14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Materiály a dokumenty schválené OZ, ktoré podliehajú povinnosti zverejnenia po schválení v</w:t>
      </w:r>
      <w:r w:rsidR="009149ED">
        <w:rPr>
          <w:rFonts w:ascii="Times New Roman" w:hAnsi="Times New Roman" w:cs="Times New Roman"/>
          <w:sz w:val="24"/>
          <w:szCs w:val="24"/>
        </w:rPr>
        <w:t xml:space="preserve"> </w:t>
      </w:r>
      <w:r w:rsidRPr="00707796">
        <w:rPr>
          <w:rFonts w:ascii="Times New Roman" w:hAnsi="Times New Roman" w:cs="Times New Roman"/>
          <w:sz w:val="24"/>
          <w:szCs w:val="24"/>
        </w:rPr>
        <w:t>OZ</w:t>
      </w:r>
      <w:r w:rsidR="009149ED">
        <w:rPr>
          <w:rFonts w:ascii="Times New Roman" w:hAnsi="Times New Roman" w:cs="Times New Roman"/>
          <w:sz w:val="24"/>
          <w:szCs w:val="24"/>
        </w:rPr>
        <w:t>,</w:t>
      </w:r>
      <w:r w:rsidRPr="00707796">
        <w:rPr>
          <w:rFonts w:ascii="Times New Roman" w:hAnsi="Times New Roman" w:cs="Times New Roman"/>
          <w:sz w:val="24"/>
          <w:szCs w:val="24"/>
        </w:rPr>
        <w:t xml:space="preserve"> sa zverejnia na úradnej tabuli obce a web stránke obce po dobu stanovenú zákonom.</w:t>
      </w:r>
    </w:p>
    <w:p w:rsidR="0090284F" w:rsidRPr="00707796" w:rsidRDefault="0090284F" w:rsidP="0070779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6B0C" w:rsidRPr="00707796" w:rsidRDefault="00864247" w:rsidP="0070779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779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Článok 10</w:t>
      </w:r>
    </w:p>
    <w:p w:rsidR="00E36B0C" w:rsidRPr="00707796" w:rsidRDefault="00E36B0C" w:rsidP="001973ED">
      <w:pPr>
        <w:spacing w:after="14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Spoločné a záverečné ustanovenia</w:t>
      </w:r>
    </w:p>
    <w:p w:rsidR="00E36B0C" w:rsidRPr="00707796" w:rsidRDefault="00E36B0C" w:rsidP="001973ED">
      <w:pPr>
        <w:numPr>
          <w:ilvl w:val="0"/>
          <w:numId w:val="15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Rokovací poriadok OZ, jeho zmeny a doplnky schvaľuje OZ trojpätinovou väčšinou všetkých poslancov.</w:t>
      </w:r>
    </w:p>
    <w:p w:rsidR="00E36B0C" w:rsidRPr="00707796" w:rsidRDefault="009149ED" w:rsidP="001973ED">
      <w:pPr>
        <w:numPr>
          <w:ilvl w:val="0"/>
          <w:numId w:val="15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E36B0C" w:rsidRPr="00707796">
        <w:rPr>
          <w:rFonts w:ascii="Times New Roman" w:hAnsi="Times New Roman" w:cs="Times New Roman"/>
          <w:sz w:val="24"/>
          <w:szCs w:val="24"/>
        </w:rPr>
        <w:t>schválení rokovacieho poriadku sú poslanci povinní riadiť sa ním a dôsledne dodržiavať</w:t>
      </w:r>
      <w:r w:rsidR="00E1774D" w:rsidRPr="00707796">
        <w:rPr>
          <w:rFonts w:ascii="Times New Roman" w:hAnsi="Times New Roman" w:cs="Times New Roman"/>
          <w:sz w:val="24"/>
          <w:szCs w:val="24"/>
        </w:rPr>
        <w:t xml:space="preserve"> jeho ustanovenia</w:t>
      </w:r>
      <w:r w:rsidR="00E36B0C" w:rsidRPr="00707796">
        <w:rPr>
          <w:rFonts w:ascii="Times New Roman" w:hAnsi="Times New Roman" w:cs="Times New Roman"/>
          <w:sz w:val="24"/>
          <w:szCs w:val="24"/>
        </w:rPr>
        <w:t>.</w:t>
      </w:r>
    </w:p>
    <w:p w:rsidR="00E36B0C" w:rsidRDefault="00E36B0C" w:rsidP="001973ED">
      <w:pPr>
        <w:numPr>
          <w:ilvl w:val="0"/>
          <w:numId w:val="15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Ďalší účastníci rokovania OZ musia dodržiavať ustanovenia rokovacieho poriadku bez diskusie a námietok a taktiež sú povinní rešpektovať usmernenia starostu</w:t>
      </w:r>
      <w:r w:rsidR="009149ED">
        <w:rPr>
          <w:rFonts w:ascii="Times New Roman" w:hAnsi="Times New Roman" w:cs="Times New Roman"/>
          <w:sz w:val="24"/>
          <w:szCs w:val="24"/>
        </w:rPr>
        <w:t xml:space="preserve"> obce</w:t>
      </w:r>
      <w:r w:rsidRPr="00707796">
        <w:rPr>
          <w:rFonts w:ascii="Times New Roman" w:hAnsi="Times New Roman" w:cs="Times New Roman"/>
          <w:sz w:val="24"/>
          <w:szCs w:val="24"/>
        </w:rPr>
        <w:t>, ktorý vedie rokovanie OZ a ktoré sú v súlade s týmto rokovacím poriadkom.</w:t>
      </w:r>
    </w:p>
    <w:p w:rsidR="001973ED" w:rsidRPr="00707796" w:rsidRDefault="001973ED" w:rsidP="001973ED">
      <w:pPr>
        <w:numPr>
          <w:ilvl w:val="0"/>
          <w:numId w:val="15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sa ruší rokovací poriadok OZ v </w:t>
      </w:r>
      <w:proofErr w:type="spellStart"/>
      <w:r>
        <w:rPr>
          <w:rFonts w:ascii="Times New Roman" w:hAnsi="Times New Roman" w:cs="Times New Roman"/>
          <w:sz w:val="24"/>
          <w:szCs w:val="24"/>
        </w:rPr>
        <w:t>Hrachove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 dňa 12. 03. 2015.</w:t>
      </w:r>
    </w:p>
    <w:p w:rsidR="00E36B0C" w:rsidRPr="001973ED" w:rsidRDefault="00E36B0C" w:rsidP="001973ED">
      <w:pPr>
        <w:numPr>
          <w:ilvl w:val="0"/>
          <w:numId w:val="15"/>
        </w:numPr>
        <w:spacing w:after="147"/>
        <w:jc w:val="both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>Tento rokovací poriadok OZ</w:t>
      </w:r>
      <w:r w:rsidR="001973E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1973ED">
        <w:rPr>
          <w:rFonts w:ascii="Times New Roman" w:hAnsi="Times New Roman" w:cs="Times New Roman"/>
          <w:sz w:val="24"/>
          <w:szCs w:val="24"/>
        </w:rPr>
        <w:t>Hrachove</w:t>
      </w:r>
      <w:proofErr w:type="spellEnd"/>
      <w:r w:rsidRPr="00707796">
        <w:rPr>
          <w:rFonts w:ascii="Times New Roman" w:hAnsi="Times New Roman" w:cs="Times New Roman"/>
          <w:sz w:val="24"/>
          <w:szCs w:val="24"/>
        </w:rPr>
        <w:t xml:space="preserve"> bol schválený uznesením</w:t>
      </w:r>
      <w:r w:rsidR="00E1774D" w:rsidRPr="00707796">
        <w:rPr>
          <w:rFonts w:ascii="Times New Roman" w:hAnsi="Times New Roman" w:cs="Times New Roman"/>
          <w:sz w:val="24"/>
          <w:szCs w:val="24"/>
        </w:rPr>
        <w:t xml:space="preserve"> OZ</w:t>
      </w:r>
      <w:r w:rsidR="00864247" w:rsidRPr="00707796">
        <w:rPr>
          <w:rFonts w:ascii="Times New Roman" w:hAnsi="Times New Roman" w:cs="Times New Roman"/>
          <w:sz w:val="24"/>
          <w:szCs w:val="24"/>
        </w:rPr>
        <w:t xml:space="preserve"> </w:t>
      </w:r>
      <w:r w:rsidR="00E1774D" w:rsidRPr="00707796">
        <w:rPr>
          <w:rFonts w:ascii="Times New Roman" w:hAnsi="Times New Roman" w:cs="Times New Roman"/>
          <w:sz w:val="24"/>
          <w:szCs w:val="24"/>
        </w:rPr>
        <w:t xml:space="preserve">č. </w:t>
      </w:r>
      <w:r w:rsidR="009149ED">
        <w:rPr>
          <w:rFonts w:ascii="Times New Roman" w:hAnsi="Times New Roman" w:cs="Times New Roman"/>
          <w:sz w:val="24"/>
          <w:szCs w:val="24"/>
        </w:rPr>
        <w:t>..................</w:t>
      </w:r>
      <w:r w:rsidR="00E1774D" w:rsidRPr="00707796">
        <w:rPr>
          <w:rFonts w:ascii="Times New Roman" w:hAnsi="Times New Roman" w:cs="Times New Roman"/>
          <w:sz w:val="24"/>
          <w:szCs w:val="24"/>
        </w:rPr>
        <w:t>,</w:t>
      </w:r>
      <w:r w:rsidR="001973ED">
        <w:rPr>
          <w:rFonts w:ascii="Times New Roman" w:hAnsi="Times New Roman" w:cs="Times New Roman"/>
          <w:sz w:val="24"/>
          <w:szCs w:val="24"/>
        </w:rPr>
        <w:t xml:space="preserve"> zo</w:t>
      </w:r>
      <w:r w:rsidR="003071B3" w:rsidRPr="00707796">
        <w:rPr>
          <w:rFonts w:ascii="Times New Roman" w:hAnsi="Times New Roman" w:cs="Times New Roman"/>
          <w:sz w:val="24"/>
          <w:szCs w:val="24"/>
        </w:rPr>
        <w:t xml:space="preserve"> </w:t>
      </w:r>
      <w:r w:rsidRPr="00707796">
        <w:rPr>
          <w:rFonts w:ascii="Times New Roman" w:hAnsi="Times New Roman" w:cs="Times New Roman"/>
          <w:sz w:val="24"/>
          <w:szCs w:val="24"/>
        </w:rPr>
        <w:t>dňa</w:t>
      </w:r>
      <w:r w:rsidR="0047523D" w:rsidRPr="00707796">
        <w:rPr>
          <w:rFonts w:ascii="Times New Roman" w:hAnsi="Times New Roman" w:cs="Times New Roman"/>
          <w:sz w:val="24"/>
          <w:szCs w:val="24"/>
        </w:rPr>
        <w:t xml:space="preserve"> </w:t>
      </w:r>
      <w:r w:rsidR="009149ED">
        <w:rPr>
          <w:rFonts w:ascii="Times New Roman" w:hAnsi="Times New Roman" w:cs="Times New Roman"/>
          <w:sz w:val="24"/>
          <w:szCs w:val="24"/>
        </w:rPr>
        <w:t>.................</w:t>
      </w:r>
      <w:r w:rsidR="001973ED">
        <w:rPr>
          <w:rFonts w:ascii="Times New Roman" w:hAnsi="Times New Roman" w:cs="Times New Roman"/>
          <w:sz w:val="24"/>
          <w:szCs w:val="24"/>
        </w:rPr>
        <w:t xml:space="preserve"> a </w:t>
      </w:r>
      <w:r w:rsidRPr="001973ED">
        <w:rPr>
          <w:rFonts w:ascii="Times New Roman" w:hAnsi="Times New Roman" w:cs="Times New Roman"/>
          <w:sz w:val="24"/>
          <w:szCs w:val="24"/>
        </w:rPr>
        <w:t>nadobúda účinnosť dňom schválenia.</w:t>
      </w:r>
      <w:r w:rsidRPr="001973ED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1973ED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1973ED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1973ED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1973ED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1973ED">
        <w:rPr>
          <w:rFonts w:ascii="Times New Roman" w:hAnsi="Times New Roman" w:cs="Times New Roman"/>
          <w:color w:val="FF6600"/>
          <w:sz w:val="24"/>
          <w:szCs w:val="24"/>
        </w:rPr>
        <w:tab/>
      </w:r>
    </w:p>
    <w:p w:rsidR="003071B3" w:rsidRPr="00707796" w:rsidRDefault="003071B3" w:rsidP="00707796">
      <w:pPr>
        <w:spacing w:after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3071B3" w:rsidRPr="00707796" w:rsidRDefault="0090284F" w:rsidP="009F5291">
      <w:pPr>
        <w:spacing w:after="147"/>
        <w:rPr>
          <w:rFonts w:ascii="Times New Roman" w:hAnsi="Times New Roman" w:cs="Times New Roman"/>
          <w:sz w:val="24"/>
          <w:szCs w:val="24"/>
        </w:rPr>
      </w:pPr>
      <w:r w:rsidRPr="00707796">
        <w:rPr>
          <w:rFonts w:ascii="Times New Roman" w:hAnsi="Times New Roman" w:cs="Times New Roman"/>
          <w:sz w:val="24"/>
          <w:szCs w:val="24"/>
        </w:rPr>
        <w:tab/>
      </w:r>
      <w:r w:rsidRPr="00707796">
        <w:rPr>
          <w:rFonts w:ascii="Times New Roman" w:hAnsi="Times New Roman" w:cs="Times New Roman"/>
          <w:sz w:val="24"/>
          <w:szCs w:val="24"/>
        </w:rPr>
        <w:tab/>
      </w:r>
      <w:r w:rsidRPr="00707796">
        <w:rPr>
          <w:rFonts w:ascii="Times New Roman" w:hAnsi="Times New Roman" w:cs="Times New Roman"/>
          <w:sz w:val="24"/>
          <w:szCs w:val="24"/>
        </w:rPr>
        <w:tab/>
      </w:r>
      <w:r w:rsidRPr="00707796">
        <w:rPr>
          <w:rFonts w:ascii="Times New Roman" w:hAnsi="Times New Roman" w:cs="Times New Roman"/>
          <w:sz w:val="24"/>
          <w:szCs w:val="24"/>
        </w:rPr>
        <w:tab/>
      </w:r>
      <w:r w:rsidR="003071B3" w:rsidRPr="00707796">
        <w:rPr>
          <w:rFonts w:ascii="Times New Roman" w:hAnsi="Times New Roman" w:cs="Times New Roman"/>
          <w:sz w:val="24"/>
          <w:szCs w:val="24"/>
        </w:rPr>
        <w:tab/>
      </w:r>
      <w:r w:rsidR="003071B3" w:rsidRPr="00707796">
        <w:rPr>
          <w:rFonts w:ascii="Times New Roman" w:hAnsi="Times New Roman" w:cs="Times New Roman"/>
          <w:sz w:val="24"/>
          <w:szCs w:val="24"/>
        </w:rPr>
        <w:tab/>
      </w:r>
      <w:r w:rsidR="003071B3" w:rsidRPr="00707796">
        <w:rPr>
          <w:rFonts w:ascii="Times New Roman" w:hAnsi="Times New Roman" w:cs="Times New Roman"/>
          <w:sz w:val="24"/>
          <w:szCs w:val="24"/>
        </w:rPr>
        <w:tab/>
      </w:r>
      <w:r w:rsidR="003071B3" w:rsidRPr="00707796">
        <w:rPr>
          <w:rFonts w:ascii="Times New Roman" w:hAnsi="Times New Roman" w:cs="Times New Roman"/>
          <w:sz w:val="24"/>
          <w:szCs w:val="24"/>
        </w:rPr>
        <w:tab/>
      </w:r>
      <w:r w:rsidR="003071B3" w:rsidRPr="00707796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9149ED">
        <w:rPr>
          <w:rFonts w:ascii="Times New Roman" w:hAnsi="Times New Roman" w:cs="Times New Roman"/>
          <w:sz w:val="24"/>
          <w:szCs w:val="24"/>
        </w:rPr>
        <w:tab/>
      </w:r>
      <w:r w:rsidR="003071B3" w:rsidRPr="0070779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9149ED">
        <w:rPr>
          <w:rFonts w:ascii="Times New Roman" w:hAnsi="Times New Roman" w:cs="Times New Roman"/>
          <w:sz w:val="24"/>
          <w:szCs w:val="24"/>
        </w:rPr>
        <w:t>.....</w:t>
      </w:r>
    </w:p>
    <w:p w:rsidR="009149ED" w:rsidRDefault="009149ED" w:rsidP="009F5291">
      <w:pPr>
        <w:spacing w:after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7523D" w:rsidRPr="00707796">
        <w:rPr>
          <w:rFonts w:ascii="Times New Roman" w:hAnsi="Times New Roman" w:cs="Times New Roman"/>
          <w:sz w:val="24"/>
          <w:szCs w:val="24"/>
        </w:rPr>
        <w:t>Ondrej Knechta</w:t>
      </w:r>
    </w:p>
    <w:p w:rsidR="003071B3" w:rsidRPr="00707796" w:rsidRDefault="009149ED" w:rsidP="00AB5158">
      <w:pPr>
        <w:spacing w:after="147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71B3" w:rsidRPr="00707796">
        <w:rPr>
          <w:rFonts w:ascii="Times New Roman" w:hAnsi="Times New Roman" w:cs="Times New Roman"/>
          <w:sz w:val="24"/>
          <w:szCs w:val="24"/>
        </w:rPr>
        <w:t>starosta obce</w:t>
      </w:r>
    </w:p>
    <w:sectPr w:rsidR="003071B3" w:rsidRPr="00707796" w:rsidSect="00374B1A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33" w:rsidRDefault="00597C33" w:rsidP="009149ED">
      <w:pPr>
        <w:spacing w:after="0" w:line="240" w:lineRule="auto"/>
      </w:pPr>
      <w:r>
        <w:separator/>
      </w:r>
    </w:p>
  </w:endnote>
  <w:endnote w:type="continuationSeparator" w:id="0">
    <w:p w:rsidR="00597C33" w:rsidRDefault="00597C33" w:rsidP="0091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1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49ED" w:rsidRPr="00C44C29" w:rsidRDefault="001E1920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4C29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E560FA" w:rsidRPr="00C44C29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C44C29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C2095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44C2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149ED" w:rsidRDefault="009149E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33" w:rsidRDefault="00597C33" w:rsidP="009149ED">
      <w:pPr>
        <w:spacing w:after="0" w:line="240" w:lineRule="auto"/>
      </w:pPr>
      <w:r>
        <w:separator/>
      </w:r>
    </w:p>
  </w:footnote>
  <w:footnote w:type="continuationSeparator" w:id="0">
    <w:p w:rsidR="00597C33" w:rsidRDefault="00597C33" w:rsidP="0091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0C"/>
    <w:rsid w:val="000E18BB"/>
    <w:rsid w:val="00144D65"/>
    <w:rsid w:val="0018064A"/>
    <w:rsid w:val="0019144E"/>
    <w:rsid w:val="001973ED"/>
    <w:rsid w:val="001B6FB6"/>
    <w:rsid w:val="001E1920"/>
    <w:rsid w:val="001F46E3"/>
    <w:rsid w:val="003019DE"/>
    <w:rsid w:val="003071B3"/>
    <w:rsid w:val="00374B1A"/>
    <w:rsid w:val="003A2ABB"/>
    <w:rsid w:val="003D2D97"/>
    <w:rsid w:val="004011FE"/>
    <w:rsid w:val="0047523D"/>
    <w:rsid w:val="004806D4"/>
    <w:rsid w:val="00483DD2"/>
    <w:rsid w:val="004B5B3F"/>
    <w:rsid w:val="004B75CE"/>
    <w:rsid w:val="004E59DA"/>
    <w:rsid w:val="005014C2"/>
    <w:rsid w:val="00597C33"/>
    <w:rsid w:val="005B1316"/>
    <w:rsid w:val="00695226"/>
    <w:rsid w:val="006F5B54"/>
    <w:rsid w:val="00707796"/>
    <w:rsid w:val="00721732"/>
    <w:rsid w:val="00774386"/>
    <w:rsid w:val="008148E0"/>
    <w:rsid w:val="0084797B"/>
    <w:rsid w:val="00864247"/>
    <w:rsid w:val="008A7CC9"/>
    <w:rsid w:val="008C1B39"/>
    <w:rsid w:val="0090284F"/>
    <w:rsid w:val="00913D1D"/>
    <w:rsid w:val="009149ED"/>
    <w:rsid w:val="009843E9"/>
    <w:rsid w:val="009E75D7"/>
    <w:rsid w:val="009F5291"/>
    <w:rsid w:val="00A61B36"/>
    <w:rsid w:val="00AB5158"/>
    <w:rsid w:val="00B02B66"/>
    <w:rsid w:val="00B91799"/>
    <w:rsid w:val="00B9267F"/>
    <w:rsid w:val="00B929E0"/>
    <w:rsid w:val="00BB3ADF"/>
    <w:rsid w:val="00C2095D"/>
    <w:rsid w:val="00C44C29"/>
    <w:rsid w:val="00D851A3"/>
    <w:rsid w:val="00DC2F46"/>
    <w:rsid w:val="00DD6A0B"/>
    <w:rsid w:val="00E1774D"/>
    <w:rsid w:val="00E36B0C"/>
    <w:rsid w:val="00E560FA"/>
    <w:rsid w:val="00F17176"/>
    <w:rsid w:val="00F50B7F"/>
    <w:rsid w:val="00F51A29"/>
    <w:rsid w:val="00FD56A7"/>
    <w:rsid w:val="00FF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B0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18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8064A"/>
    <w:rPr>
      <w:rFonts w:ascii="Segoe UI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semiHidden/>
    <w:unhideWhenUsed/>
    <w:rsid w:val="0091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semiHidden/>
    <w:rsid w:val="009149ED"/>
    <w:rPr>
      <w:rFonts w:ascii="Calibri" w:hAnsi="Calibri" w:cs="Calibri"/>
      <w:sz w:val="22"/>
      <w:szCs w:val="22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1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49ED"/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973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3E08-D243-4859-AF7F-E9FEF6FF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Rokovací poriadok Obecného zastupiteľstva vo Xxxxxxx</vt:lpstr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Rokovací poriadok Obecného zastupiteľstva vo Xxxxxxx</dc:title>
  <dc:creator>Marika</dc:creator>
  <cp:lastModifiedBy>Admin</cp:lastModifiedBy>
  <cp:revision>6</cp:revision>
  <cp:lastPrinted>2017-09-12T08:13:00Z</cp:lastPrinted>
  <dcterms:created xsi:type="dcterms:W3CDTF">2018-11-23T08:01:00Z</dcterms:created>
  <dcterms:modified xsi:type="dcterms:W3CDTF">2018-11-27T12:43:00Z</dcterms:modified>
</cp:coreProperties>
</file>